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Proyecto – Geometría en casa</w:t>
      </w:r>
    </w:p>
    <w:p w:rsidR="00000000" w:rsidDel="00000000" w:rsidP="00000000" w:rsidRDefault="00000000" w:rsidRPr="00000000" w14:paraId="00000002">
      <w:pPr>
        <w:rPr/>
      </w:pP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https://descargas.intef.es/cedec/proyectoedia/matematicas/contenidos/necesitamos_geometria_en_casa/la_zona_privada.html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patio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Tenemos que pavimentar el patio de forma rectangular cuyas dimensiones son 5,25 metros de largo y 3,00 metros de ancho.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4823460" cy="2717800"/>
            <wp:effectExtent b="0" l="0" r="0" t="0"/>
            <wp:docPr descr="Losas para el patio" id="22" name="image1.jpg"/>
            <a:graphic>
              <a:graphicData uri="http://schemas.openxmlformats.org/drawingml/2006/picture">
                <pic:pic>
                  <pic:nvPicPr>
                    <pic:cNvPr descr="Losas para el patio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gfdesign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Suelo, azulejos, cuadrados, rombos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Sabiendo que necesitamos 81 losas por metro cuadrado, ¿cuántas compraremos, como mínimo, para pavimentar todo el recinto del patio?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 escalera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Debemos diseñar un nuevo trazado para la escalera que comunica el patio con la azotea, que tendrá 252 cm de altura total y 14 peldaños.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Escalera" id="24" name="image6.png"/>
            <a:graphic>
              <a:graphicData uri="http://schemas.openxmlformats.org/drawingml/2006/picture">
                <pic:pic>
                  <pic:nvPicPr>
                    <pic:cNvPr descr="Escalera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.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Escalera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 (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¿Qué altura debemos dar a cada peldaño?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ático y el desván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 azotea de la casa posee un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ático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 piramidal de base cuadrangular y 12 m de arista,  con un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desván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 en la zona superior, según se muestra en el siguiente modelo matemático: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Pirámide" id="23" name="image15.png"/>
            <a:graphic>
              <a:graphicData uri="http://schemas.openxmlformats.org/drawingml/2006/picture">
                <pic:pic>
                  <pic:nvPicPr>
                    <pic:cNvPr descr="Pirámide"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Pirámide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Como ya sabemos, la planta del ático, ABCD en el modelo, es un cuadrado. Las vigas que sostienen el tejado son las aristas de un bloque (prisma cuadrangular) EFGHKLMN. E es el punto medio de AT, F es el punto medio de BT, G es el punto medio de CT y H es el punto medio de DT. Por su parte, la planta del desván está delimitada por los vértices EFGH.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Pues bien; tanto el suelo del ático como el del desván irán recubiertos con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parqué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¿Qué cantidad de madera debemos comprar?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garaje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tejado del garaje se encuentra en muy mal estado, por lo que debemos sustituirlo. Sin embargo, tanto el frontal como la parte trasera y los laterales se encuentran en buen estado de conservación.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Garaje" id="26" name="image7.png"/>
            <a:graphic>
              <a:graphicData uri="http://schemas.openxmlformats.org/drawingml/2006/picture">
                <pic:pic>
                  <pic:nvPicPr>
                    <pic:cNvPr descr="Garaje"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Garaje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Disponemos de dos planos, con vista frontal y vista lateral, donde se especifican en metros las dimensiones del garaje.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Realiza los cálculos necesarios para determinar la cantidad de material que debemos adquirir para la reparación y sustitución completa del tejado, sabiendo que está formado por dos secciones rectangulares idénticas.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9515"/>
            <wp:effectExtent b="0" l="0" r="0" t="0"/>
            <wp:docPr descr="Garaje, frontal" id="25" name="image2.png"/>
            <a:graphic>
              <a:graphicData uri="http://schemas.openxmlformats.org/drawingml/2006/picture">
                <pic:pic>
                  <pic:nvPicPr>
                    <pic:cNvPr descr="Garaje, frontal" id="0" name="image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9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Garaje, frontal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Garaje, lateral" id="28" name="image3.png"/>
            <a:graphic>
              <a:graphicData uri="http://schemas.openxmlformats.org/drawingml/2006/picture">
                <pic:pic>
                  <pic:nvPicPr>
                    <pic:cNvPr descr="Garaje, lateral" id="0" name="image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Garaje, lateral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jardín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Debemos vallar un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parterre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 en el jardín con la siguiente forma geométrica y las dimensiones indicadas.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Parterre" id="27" name="image14.png"/>
            <a:graphic>
              <a:graphicData uri="http://schemas.openxmlformats.org/drawingml/2006/picture">
                <pic:pic>
                  <pic:nvPicPr>
                    <pic:cNvPr descr="Parterre" id="0" name="image1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Parterre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¿Qué cantidad de valla necesitaremos?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pozo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El propietario de la vivienda pretende perforar en el jardín un pozo de 15 m de profundidad con un diámetro de 2'4 m.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El pozo" id="30" name="image16.jpg"/>
            <a:graphic>
              <a:graphicData uri="http://schemas.openxmlformats.org/drawingml/2006/picture">
                <pic:pic>
                  <pic:nvPicPr>
                    <pic:cNvPr descr="El pozo" id="0" name="image16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4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mh-grafik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4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The well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4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Se quiere </w:t>
      </w:r>
      <w:hyperlink r:id="rId4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impermeabilizar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y el material para ello cuesta 32 €/m², ¿qué presupuesto mínimo deberemos reservar para la impermeabilización del pozo?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depósito de combustible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depósito de combustible para la calefacción tiene forma cilíndrica y está coronado por un cono del mismo diámetro.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Depósito" id="29" name="image8.png"/>
            <a:graphic>
              <a:graphicData uri="http://schemas.openxmlformats.org/drawingml/2006/picture">
                <pic:pic>
                  <pic:nvPicPr>
                    <pic:cNvPr descr="Depósito" id="0" name="image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4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Depósito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Debemos determinar, en litros, la capacidad del depósito que tendrá la vivienda, sabiendo que el diámetro es de 1 m y que la altura del cilindro es 1 m, mientras que la del cono es de 0'5 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 piscina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 vivienda para la que tenemos que elaborar el informe técnico posee una piscina rectangular, cuyo perfil podemos apreciar en la siguiente imagen: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Piscina" id="34" name="image12.png"/>
            <a:graphic>
              <a:graphicData uri="http://schemas.openxmlformats.org/drawingml/2006/picture">
                <pic:pic>
                  <pic:nvPicPr>
                    <pic:cNvPr descr="Piscina" id="0" name="image1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5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51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Piscina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5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Además, mide 12 m de longitud, 6 de anchura y tiene 2 m de profundidad máxima y 1 m de profundidad mínima.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Debemos calcular su capacidad en litros, imprescindible para poder aplicar en la proporción correcta los productos químicos que requiere para su mantenimiento.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Pintamos el salón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Las paredes del salón de la vivienda tienen 8 m de largo, 3 m de ancho y 2 m de alto.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Rodillo" id="31" name="image23.jpg"/>
            <a:graphic>
              <a:graphicData uri="http://schemas.openxmlformats.org/drawingml/2006/picture">
                <pic:pic>
                  <pic:nvPicPr>
                    <pic:cNvPr descr="Rodillo" id="0" name="image23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5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Stux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55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Rodillo pintor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5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¿Cuántos litros de pintura necesitaremos para las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paredes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 del salón si con un litro se consiguen pintar 3 m²?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 cocina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propietario de la vivienda ha seleccionado unos azulejos con diseño especial para su cocina, que los produce en exclusividad una prestigiosa fábrica de cerámica.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Debemos </w:t>
      </w:r>
      <w:hyperlink r:id="rId5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66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azulejar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 una pared rectangular de 2'4 m de largo por 1'6 m de alto con azulejos cuadrados de 20 cm de lado, como se observa en la imagen.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Azulejo" id="33" name="image9.png"/>
            <a:graphic>
              <a:graphicData uri="http://schemas.openxmlformats.org/drawingml/2006/picture">
                <pic:pic>
                  <pic:nvPicPr>
                    <pic:cNvPr descr="Azulejo" id="0" name="image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5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60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Azulejo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6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Dadas la calidad del material y diseño, el fabricante nos oferta un precio bastante </w:t>
      </w:r>
      <w:hyperlink r:id="rId6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66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asequible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siempre que comuniquemos la cantidad exacta de pintura que se necesita, para lo que es fundamental conocer la superficie que debemos colorear.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¿Qué superficie ocupará la zona roja de la pared?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baño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propietario de la vivienda desea cambiar las baldosas del suelo en uno de los baños, cuyas dimensiones son de 4 m de largo por 3 m de ancho. El suelo de la bañera, que ocupa 3 m², no se modificará.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Baño" id="35" name="image11.jpg"/>
            <a:graphic>
              <a:graphicData uri="http://schemas.openxmlformats.org/drawingml/2006/picture">
                <pic:pic>
                  <pic:nvPicPr>
                    <pic:cNvPr descr="Baño" id="0" name="image11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6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terimakasih0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65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Cuarto de baño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6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Las baldosas seleccionadas son cuadradas y miden 30 cm de lado. Si queremos que nos sobre lo menos posible, ¿cuántas baldosas nos interesa comprar?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acuario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propietario de la vivienda ha adquirido, para colocar en el salón, un acuario de medidas interiores 129 cm x 58 cm x 61 cm, y le han aconsejado no introducir más de un pez, pequeño o mediano, cada cuatro litros de agua.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Acuario" id="36" name="image10.jpg"/>
            <a:graphic>
              <a:graphicData uri="http://schemas.openxmlformats.org/drawingml/2006/picture">
                <pic:pic>
                  <pic:nvPicPr>
                    <pic:cNvPr descr="Acuario" id="0" name="image10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6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Jarmoluk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69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Acuario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7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¿Cuántos peces, como máximo, podrá meter en dicho acuario?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Ventanas con arco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Para la fachada del salón, el propietario ha elegido una ventana con arco, es decir, formada por un rectángulo de 3 m de largo por 1 m de alto, coronado con un semicírculo.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Ventana con arco" id="37" name="image5.jpg"/>
            <a:graphic>
              <a:graphicData uri="http://schemas.openxmlformats.org/drawingml/2006/picture">
                <pic:pic>
                  <pic:nvPicPr>
                    <pic:cNvPr descr="Ventana con arco" id="0" name="image5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7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Stux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73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Ventana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7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¿Qué cantidad de cristal necesitaremos?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Aire acondicionado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 temperatura aconsejada para programar un aparato de aire acondicionado oscila entre 24º y 26º.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Si adquirimos un aparato de poca potencia, generará un elevado consumo de electricidad y no conseguirá mantener la temperatura en días muy calurosos. Y, por el contrario, si nos decidimos por uno de excesiva potencia, estaremos despilfarrando energía con un alto incremento en la factura.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Acondicionador de aire" id="38" name="image13.png"/>
            <a:graphic>
              <a:graphicData uri="http://schemas.openxmlformats.org/drawingml/2006/picture">
                <pic:pic>
                  <pic:nvPicPr>
                    <pic:cNvPr descr="Acondicionador de aire" id="0" name="image13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7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asi24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77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Acondicionador de aire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7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Para determinar la potencia necesaria en un aparato de aire acondicionado, en refrigeración se utiliza como unidad la </w:t>
      </w:r>
      <w:hyperlink r:id="rId7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frigoría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, estimándose como un valor bastante aceptable el de 50 frigorías por cada metro cúbico a refrigerar, aunque depende de la zona climática en la que se encuentra la vivienda.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¿Cuántas frigorías, aproximadamente, se necesitarán para refrigerar el salón de la vivienda si tiene 8 m de largo, 6 m de ancho y 2'5 m de alto?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Ventana del cuarto de baño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Para la ventilación y claridad del cuarto de baño, el propietario de la vivienda ha seleccionado una ventana rectangular de 1'2 m de ancho por 0'8 m de alto, con cristal que tiene un precio de 30 €/m² y un aluminio para el marco al precio de 5 €/m.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Cuarto de baño" id="39" name="image4.jpg"/>
            <a:graphic>
              <a:graphicData uri="http://schemas.openxmlformats.org/drawingml/2006/picture">
                <pic:pic>
                  <pic:nvPicPr>
                    <pic:cNvPr descr="Cuarto de baño" id="0" name="image4.jp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8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Midascode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8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Cuarto de baño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8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21"/>
          <w:szCs w:val="21"/>
          <w:u w:val="none"/>
          <w:shd w:fill="auto" w:val="clear"/>
          <w:vertAlign w:val="baseline"/>
          <w:rtl w:val="0"/>
        </w:rPr>
        <w:t xml:space="preserve">¿Cuántos metros cuadrados de cristal necesitaremos?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21"/>
          <w:szCs w:val="21"/>
          <w:u w:val="none"/>
          <w:shd w:fill="auto" w:val="clear"/>
          <w:vertAlign w:val="baseline"/>
          <w:rtl w:val="0"/>
        </w:rPr>
        <w:t xml:space="preserve">¿Cuántos metros de aluminio debemos adquirir para el marco?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21"/>
          <w:szCs w:val="21"/>
          <w:u w:val="none"/>
          <w:shd w:fill="auto" w:val="clear"/>
          <w:vertAlign w:val="baseline"/>
          <w:rtl w:val="0"/>
        </w:rPr>
        <w:t xml:space="preserve">¿Cuál será el coste total de la ventana?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Mueble modular en habitación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En una de las habitaciones se desea colocar un mueble modular que se compone de cubos con una capacidad de 0,216 m³ cada uno. El mueble se construye uniendo cubos lateralmente o apilándolos.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Estantería cúbica" id="40" name="image17.jpg"/>
            <a:graphic>
              <a:graphicData uri="http://schemas.openxmlformats.org/drawingml/2006/picture">
                <pic:pic>
                  <pic:nvPicPr>
                    <pic:cNvPr descr="Estantería cúbica" id="0" name="image17.jp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José Antonio Salgueiro.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Estantería cúbica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(Dominio público)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Queremos colocarlo en una esquina de la habitación que tiene 1,3 m por cada lado y 2,5 m de altura. ¿Cuántos cubos como máximo podremos comprar?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Lijado y barnizado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Una de las habitaciones tiene el suelo de madera, así que, con objeto de preservarlo de la acción de la atmósfera, el sol y otros agentes externos, el propietario de la vivienda quiere que sea lijado y barnizado. Se trata de una habitación muy especial cuyas dimensiones son de 4'5 m de largo por 3'2 m de ancho.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Piso de madera" id="41" name="image19.jpg"/>
            <a:graphic>
              <a:graphicData uri="http://schemas.openxmlformats.org/drawingml/2006/picture">
                <pic:pic>
                  <pic:nvPicPr>
                    <pic:cNvPr descr="Piso de madera" id="0" name="image19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8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Midascode en Pixabay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87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Piso de madera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8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CC0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Si el pintor de nuestra empresa de multiservicios cobra a 12 €/m² y debemos incluir en la factura un </w:t>
      </w:r>
      <w:hyperlink r:id="rId8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IVA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 del 21%, ¿qué presupuesto ofreceremos en el informe técnico?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cuadro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En la habitación de estudio, el propietario de la vivienda, desea colgar un cuadro justamente sobre la mesa del ordenador, centrado exactamente respecto a la mesa.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La pared mide 3'50 m de ancho y 2'60 m de alto y la mesa de estudio 130 cm de ancho y 74 cm de alto. Las dimensiones del cuadro son 80 cm x 100 cm.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  <w:rtl w:val="0"/>
        </w:rPr>
        <w:t xml:space="preserve">El siguiente gráfico muestra la pared y la colocación de la mesa de estudio y el cuadro.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642100" cy="3736340"/>
            <wp:effectExtent b="0" l="0" r="0" t="0"/>
            <wp:docPr descr="Póster" id="42" name="image20.png"/>
            <a:graphic>
              <a:graphicData uri="http://schemas.openxmlformats.org/drawingml/2006/picture">
                <pic:pic>
                  <pic:nvPicPr>
                    <pic:cNvPr descr="Póster" id="0" name="image20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" w:before="2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9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CeDeC en Flickr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. </w:t>
      </w:r>
      <w:hyperlink r:id="rId9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Póster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 (</w:t>
      </w:r>
      <w:hyperlink r:id="rId9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399cc"/>
            <w:sz w:val="25"/>
            <w:szCs w:val="25"/>
            <w:u w:val="single"/>
            <w:shd w:fill="auto" w:val="clear"/>
            <w:vertAlign w:val="baseline"/>
            <w:rtl w:val="0"/>
          </w:rPr>
          <w:t xml:space="preserve">CC BY-SA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33333"/>
          <w:sz w:val="25"/>
          <w:szCs w:val="2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Debemos realizar los cálculos necesarios para determinar, en centímetros, las distancias “</w:t>
      </w:r>
      <w:r w:rsidDel="00000000" w:rsidR="00000000" w:rsidRPr="00000000">
        <w:rPr>
          <w:b w:val="1"/>
          <w:color w:val="333333"/>
          <w:sz w:val="26"/>
          <w:szCs w:val="26"/>
          <w:rtl w:val="0"/>
        </w:rPr>
        <w:t xml:space="preserve">a</w:t>
      </w:r>
      <w:r w:rsidDel="00000000" w:rsidR="00000000" w:rsidRPr="00000000">
        <w:rPr>
          <w:color w:val="333333"/>
          <w:sz w:val="26"/>
          <w:szCs w:val="26"/>
          <w:rtl w:val="0"/>
        </w:rPr>
        <w:t xml:space="preserve">” y “</w:t>
      </w:r>
      <w:r w:rsidDel="00000000" w:rsidR="00000000" w:rsidRPr="00000000">
        <w:rPr>
          <w:b w:val="1"/>
          <w:color w:val="333333"/>
          <w:sz w:val="26"/>
          <w:szCs w:val="26"/>
          <w:rtl w:val="0"/>
        </w:rPr>
        <w:t xml:space="preserve">b</w:t>
      </w:r>
      <w:r w:rsidDel="00000000" w:rsidR="00000000" w:rsidRPr="00000000">
        <w:rPr>
          <w:color w:val="333333"/>
          <w:sz w:val="26"/>
          <w:szCs w:val="26"/>
          <w:rtl w:val="0"/>
        </w:rPr>
        <w:t xml:space="preserve">” a las que hay que colocar el cuadro para que quede centrado verticalmente entre la mesa y el techo y horizontalmente respecto a la mesa.</w:t>
      </w:r>
    </w:p>
    <w:p w:rsidR="00000000" w:rsidDel="00000000" w:rsidP="00000000" w:rsidRDefault="00000000" w:rsidRPr="00000000" w14:paraId="0000006F">
      <w:pPr>
        <w:rPr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color w:val="333333"/>
          <w:sz w:val="26"/>
          <w:szCs w:val="26"/>
        </w:rPr>
      </w:pPr>
      <w:r w:rsidDel="00000000" w:rsidR="00000000" w:rsidRPr="00000000">
        <w:rPr>
          <w:b w:val="1"/>
          <w:color w:val="333333"/>
          <w:sz w:val="26"/>
          <w:szCs w:val="26"/>
          <w:rtl w:val="0"/>
        </w:rPr>
        <w:t xml:space="preserve">La mudanza</w:t>
      </w:r>
    </w:p>
    <w:p w:rsidR="00000000" w:rsidDel="00000000" w:rsidP="00000000" w:rsidRDefault="00000000" w:rsidRPr="00000000" w14:paraId="00000071">
      <w:pPr>
        <w:rPr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color w:val="333333"/>
          <w:sz w:val="26"/>
          <w:szCs w:val="26"/>
        </w:rPr>
      </w:pPr>
      <w:r w:rsidDel="00000000" w:rsidR="00000000" w:rsidRPr="00000000">
        <w:rPr>
          <w:b w:val="1"/>
          <w:color w:val="333333"/>
          <w:sz w:val="26"/>
          <w:szCs w:val="26"/>
          <w:rtl w:val="0"/>
        </w:rPr>
        <w:t xml:space="preserve">Volumen de una caja</w:t>
      </w:r>
    </w:p>
    <w:p w:rsidR="00000000" w:rsidDel="00000000" w:rsidP="00000000" w:rsidRDefault="00000000" w:rsidRPr="00000000" w14:paraId="00000073">
      <w:pPr>
        <w:spacing w:after="260" w:before="260" w:lineRule="auto"/>
        <w:jc w:val="both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Las cajas de cartón que usan, generalmente, las empresas especializadas en mudanzas suelen tener un tamaño </w:t>
      </w:r>
      <w:hyperlink r:id="rId94">
        <w:r w:rsidDel="00000000" w:rsidR="00000000" w:rsidRPr="00000000">
          <w:rPr>
            <w:color w:val="1155cc"/>
            <w:sz w:val="26"/>
            <w:szCs w:val="26"/>
            <w:rtl w:val="0"/>
          </w:rPr>
          <w:t xml:space="preserve">estándar</w:t>
        </w:r>
      </w:hyperlink>
      <w:r w:rsidDel="00000000" w:rsidR="00000000" w:rsidRPr="00000000">
        <w:rPr>
          <w:color w:val="333333"/>
          <w:sz w:val="26"/>
          <w:szCs w:val="26"/>
          <w:rtl w:val="0"/>
        </w:rPr>
        <w:t xml:space="preserve">, con doble pared de cartón para hacerlas más resistentes y asas para transportarlas.</w:t>
      </w:r>
    </w:p>
    <w:p w:rsidR="00000000" w:rsidDel="00000000" w:rsidP="00000000" w:rsidRDefault="00000000" w:rsidRPr="00000000" w14:paraId="00000074">
      <w:pPr>
        <w:jc w:val="both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</w:rPr>
        <w:drawing>
          <wp:inline distB="114300" distT="114300" distL="114300" distR="114300">
            <wp:extent cx="5334000" cy="2997200"/>
            <wp:effectExtent b="0" l="0" r="0" t="0"/>
            <wp:docPr descr="Caja de cartón" id="21" name="image22.png"/>
            <a:graphic>
              <a:graphicData uri="http://schemas.openxmlformats.org/drawingml/2006/picture">
                <pic:pic>
                  <pic:nvPicPr>
                    <pic:cNvPr descr="Caja de cartón" id="0" name="image22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color w:val="333333"/>
          <w:sz w:val="25"/>
          <w:szCs w:val="25"/>
        </w:rPr>
      </w:pPr>
      <w:hyperlink r:id="rId96">
        <w:r w:rsidDel="00000000" w:rsidR="00000000" w:rsidRPr="00000000">
          <w:rPr>
            <w:i w:val="1"/>
            <w:color w:val="3399cc"/>
            <w:sz w:val="25"/>
            <w:szCs w:val="25"/>
            <w:u w:val="single"/>
            <w:rtl w:val="0"/>
          </w:rPr>
          <w:t xml:space="preserve">Caja de cartón en Pixabay</w:t>
        </w:r>
      </w:hyperlink>
      <w:r w:rsidDel="00000000" w:rsidR="00000000" w:rsidRPr="00000000">
        <w:rPr>
          <w:color w:val="333333"/>
          <w:sz w:val="25"/>
          <w:szCs w:val="25"/>
          <w:rtl w:val="0"/>
        </w:rPr>
        <w:t xml:space="preserve"> (</w:t>
      </w:r>
      <w:hyperlink r:id="rId97">
        <w:r w:rsidDel="00000000" w:rsidR="00000000" w:rsidRPr="00000000">
          <w:rPr>
            <w:color w:val="3399cc"/>
            <w:sz w:val="25"/>
            <w:szCs w:val="25"/>
            <w:u w:val="single"/>
            <w:rtl w:val="0"/>
          </w:rPr>
          <w:t xml:space="preserve">CC0</w:t>
        </w:r>
      </w:hyperlink>
      <w:r w:rsidDel="00000000" w:rsidR="00000000" w:rsidRPr="00000000">
        <w:rPr>
          <w:color w:val="333333"/>
          <w:sz w:val="25"/>
          <w:szCs w:val="25"/>
          <w:rtl w:val="0"/>
        </w:rPr>
        <w:t xml:space="preserve">)</w:t>
      </w:r>
    </w:p>
    <w:p w:rsidR="00000000" w:rsidDel="00000000" w:rsidP="00000000" w:rsidRDefault="00000000" w:rsidRPr="00000000" w14:paraId="00000076">
      <w:pPr>
        <w:spacing w:after="260" w:before="260" w:lineRule="auto"/>
        <w:jc w:val="both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Las medidas de la caja son 55 cm de largo, 35 cm de ancho y 40 cm de alto.</w:t>
      </w:r>
    </w:p>
    <w:p w:rsidR="00000000" w:rsidDel="00000000" w:rsidP="00000000" w:rsidRDefault="00000000" w:rsidRPr="00000000" w14:paraId="00000077">
      <w:pPr>
        <w:spacing w:after="260" w:before="260" w:lineRule="auto"/>
        <w:jc w:val="both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¿Qué volumen ocupará una caja?</w:t>
      </w:r>
    </w:p>
    <w:p w:rsidR="00000000" w:rsidDel="00000000" w:rsidP="00000000" w:rsidRDefault="00000000" w:rsidRPr="00000000" w14:paraId="00000078">
      <w:pPr>
        <w:rPr>
          <w:b w:val="1"/>
          <w:color w:val="333333"/>
          <w:sz w:val="26"/>
          <w:szCs w:val="26"/>
        </w:rPr>
      </w:pPr>
      <w:r w:rsidDel="00000000" w:rsidR="00000000" w:rsidRPr="00000000">
        <w:rPr>
          <w:b w:val="1"/>
          <w:color w:val="333333"/>
          <w:sz w:val="26"/>
          <w:szCs w:val="26"/>
          <w:rtl w:val="0"/>
        </w:rPr>
        <w:t xml:space="preserve">Volumen total de las cajas</w:t>
      </w:r>
    </w:p>
    <w:p w:rsidR="00000000" w:rsidDel="00000000" w:rsidP="00000000" w:rsidRDefault="00000000" w:rsidRPr="00000000" w14:paraId="00000079">
      <w:pPr>
        <w:spacing w:after="240" w:before="24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Se estima que en una mudanza normal se necesitarán entre 40 y 60 cajas de cartón de tamaño estándar. Si representamos por N el número de cajas, lo expresaremos matemáticamente empleando desigualdades, es decir,</w:t>
      </w:r>
    </w:p>
    <w:p w:rsidR="00000000" w:rsidDel="00000000" w:rsidP="00000000" w:rsidRDefault="00000000" w:rsidRPr="00000000" w14:paraId="0000007A">
      <w:pPr>
        <w:spacing w:after="780" w:before="780" w:line="276" w:lineRule="auto"/>
        <w:rPr>
          <w:color w:val="3399cc"/>
          <w:sz w:val="19"/>
          <w:szCs w:val="19"/>
          <w:u w:val="single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color w:val="333333"/>
              <w:sz w:val="32"/>
              <w:szCs w:val="32"/>
              <w:rtl w:val="0"/>
            </w:rPr>
            <w:t xml:space="preserve">40⩽N⩽60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40" w:before="24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Posteriormente, las cajas se apilarán en la zona de carga del vehículo optimizando el espacio.</w:t>
      </w:r>
    </w:p>
    <w:p w:rsidR="00000000" w:rsidDel="00000000" w:rsidP="00000000" w:rsidRDefault="00000000" w:rsidRPr="00000000" w14:paraId="0000007C">
      <w:pPr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</w:rPr>
        <w:drawing>
          <wp:inline distB="114300" distT="114300" distL="114300" distR="114300">
            <wp:extent cx="5334000" cy="2997200"/>
            <wp:effectExtent b="0" l="0" r="0" t="0"/>
            <wp:docPr descr="Plataforma, palé" id="32" name="image18.jpg"/>
            <a:graphic>
              <a:graphicData uri="http://schemas.openxmlformats.org/drawingml/2006/picture">
                <pic:pic>
                  <pic:nvPicPr>
                    <pic:cNvPr descr="Plataforma, palé" id="0" name="image18.jp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color w:val="333333"/>
          <w:sz w:val="21"/>
          <w:szCs w:val="21"/>
        </w:rPr>
      </w:pPr>
      <w:hyperlink r:id="rId99">
        <w:r w:rsidDel="00000000" w:rsidR="00000000" w:rsidRPr="00000000">
          <w:rPr>
            <w:i w:val="1"/>
            <w:color w:val="3399cc"/>
            <w:sz w:val="21"/>
            <w:szCs w:val="21"/>
            <w:u w:val="single"/>
            <w:rtl w:val="0"/>
          </w:rPr>
          <w:t xml:space="preserve">Plataforma, palé en Pixabay</w:t>
        </w:r>
      </w:hyperlink>
      <w:r w:rsidDel="00000000" w:rsidR="00000000" w:rsidRPr="00000000">
        <w:rPr>
          <w:color w:val="333333"/>
          <w:sz w:val="21"/>
          <w:szCs w:val="21"/>
          <w:rtl w:val="0"/>
        </w:rPr>
        <w:t xml:space="preserve"> (</w:t>
      </w:r>
      <w:hyperlink r:id="rId100">
        <w:r w:rsidDel="00000000" w:rsidR="00000000" w:rsidRPr="00000000">
          <w:rPr>
            <w:color w:val="3399cc"/>
            <w:sz w:val="21"/>
            <w:szCs w:val="21"/>
            <w:u w:val="single"/>
            <w:rtl w:val="0"/>
          </w:rPr>
          <w:t xml:space="preserve">CC0</w:t>
        </w:r>
      </w:hyperlink>
      <w:r w:rsidDel="00000000" w:rsidR="00000000" w:rsidRPr="00000000">
        <w:rPr>
          <w:color w:val="333333"/>
          <w:sz w:val="21"/>
          <w:szCs w:val="21"/>
          <w:rtl w:val="0"/>
        </w:rPr>
        <w:t xml:space="preserve">)</w:t>
      </w:r>
    </w:p>
    <w:p w:rsidR="00000000" w:rsidDel="00000000" w:rsidP="00000000" w:rsidRDefault="00000000" w:rsidRPr="00000000" w14:paraId="0000007E">
      <w:pPr>
        <w:spacing w:after="240" w:before="240" w:lineRule="auto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Debemos calcular el </w:t>
      </w:r>
      <w:r w:rsidDel="00000000" w:rsidR="00000000" w:rsidRPr="00000000">
        <w:rPr>
          <w:b w:val="1"/>
          <w:color w:val="333333"/>
          <w:sz w:val="26"/>
          <w:szCs w:val="26"/>
          <w:rtl w:val="0"/>
        </w:rPr>
        <w:t xml:space="preserve">volumen total</w:t>
      </w:r>
      <w:r w:rsidDel="00000000" w:rsidR="00000000" w:rsidRPr="00000000">
        <w:rPr>
          <w:color w:val="333333"/>
          <w:sz w:val="26"/>
          <w:szCs w:val="26"/>
          <w:rtl w:val="0"/>
        </w:rPr>
        <w:t xml:space="preserve"> de cajas de la mudanza y expresarlo matemáticamente empleando desigualdades, recordando que se mide en metros cúbicos.</w:t>
      </w:r>
    </w:p>
    <w:p w:rsidR="00000000" w:rsidDel="00000000" w:rsidP="00000000" w:rsidRDefault="00000000" w:rsidRPr="00000000" w14:paraId="0000007F">
      <w:pPr>
        <w:rPr>
          <w:b w:val="1"/>
          <w:color w:val="333333"/>
          <w:sz w:val="26"/>
          <w:szCs w:val="26"/>
        </w:rPr>
      </w:pPr>
      <w:r w:rsidDel="00000000" w:rsidR="00000000" w:rsidRPr="00000000">
        <w:rPr>
          <w:b w:val="1"/>
          <w:color w:val="333333"/>
          <w:sz w:val="26"/>
          <w:szCs w:val="26"/>
          <w:rtl w:val="0"/>
        </w:rPr>
        <w:t xml:space="preserve">El vehículo</w:t>
      </w:r>
    </w:p>
    <w:p w:rsidR="00000000" w:rsidDel="00000000" w:rsidP="00000000" w:rsidRDefault="00000000" w:rsidRPr="00000000" w14:paraId="00000080">
      <w:pPr>
        <w:spacing w:after="260" w:before="260" w:lineRule="auto"/>
        <w:jc w:val="both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La empresa de mudanzas que hemos subcontratado ofrece dos tipos o modelos de vehículos para el transporte de las cajas, cuyas características figuran en la siguiente tabla:</w:t>
      </w:r>
    </w:p>
    <w:tbl>
      <w:tblPr>
        <w:tblStyle w:val="Table1"/>
        <w:tblW w:w="10465.511811023624" w:type="dxa"/>
        <w:jc w:val="left"/>
        <w:tblInd w:w="100.0" w:type="pct"/>
        <w:tblLayout w:type="fixed"/>
        <w:tblLook w:val="0600"/>
      </w:tblPr>
      <w:tblGrid>
        <w:gridCol w:w="3208.3711896261416"/>
        <w:gridCol w:w="2456.191547485136"/>
        <w:gridCol w:w="2706.918094865471"/>
        <w:gridCol w:w="2094.030979046874"/>
        <w:tblGridChange w:id="0">
          <w:tblGrid>
            <w:gridCol w:w="3208.3711896261416"/>
            <w:gridCol w:w="2456.191547485136"/>
            <w:gridCol w:w="2706.918094865471"/>
            <w:gridCol w:w="2094.030979046874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333333"/>
                <w:sz w:val="26"/>
                <w:szCs w:val="26"/>
                <w:rtl w:val="0"/>
              </w:rPr>
              <w:t xml:space="preserve">MODELO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333333"/>
                <w:sz w:val="26"/>
                <w:szCs w:val="26"/>
                <w:rtl w:val="0"/>
              </w:rPr>
              <w:t xml:space="preserve">LARGO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333333"/>
                <w:sz w:val="26"/>
                <w:szCs w:val="26"/>
                <w:rtl w:val="0"/>
              </w:rPr>
              <w:t xml:space="preserve">ANCHO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333333"/>
                <w:sz w:val="26"/>
                <w:szCs w:val="26"/>
                <w:rtl w:val="0"/>
              </w:rPr>
              <w:t xml:space="preserve">ALTO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color w:val="333333"/>
                <w:sz w:val="26"/>
                <w:szCs w:val="26"/>
                <w:rtl w:val="0"/>
              </w:rPr>
              <w:t xml:space="preserve">VEHÍCULO -1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color w:val="333333"/>
                <w:sz w:val="26"/>
                <w:szCs w:val="26"/>
                <w:rtl w:val="0"/>
              </w:rPr>
              <w:t xml:space="preserve">1'2 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color w:val="333333"/>
                <w:sz w:val="26"/>
                <w:szCs w:val="26"/>
                <w:rtl w:val="0"/>
              </w:rPr>
              <w:t xml:space="preserve">1'25 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color w:val="333333"/>
                <w:sz w:val="26"/>
                <w:szCs w:val="26"/>
                <w:rtl w:val="0"/>
              </w:rPr>
              <w:t xml:space="preserve">1'26 m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color w:val="333333"/>
                <w:sz w:val="26"/>
                <w:szCs w:val="26"/>
                <w:rtl w:val="0"/>
              </w:rPr>
              <w:t xml:space="preserve">VEHÍCULO -2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color w:val="333333"/>
                <w:sz w:val="26"/>
                <w:szCs w:val="26"/>
                <w:rtl w:val="0"/>
              </w:rPr>
              <w:t xml:space="preserve">2'38 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color w:val="333333"/>
                <w:sz w:val="26"/>
                <w:szCs w:val="26"/>
                <w:rtl w:val="0"/>
              </w:rPr>
              <w:t xml:space="preserve">1'6 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center"/>
              <w:rPr>
                <w:color w:val="333333"/>
                <w:sz w:val="26"/>
                <w:szCs w:val="26"/>
              </w:rPr>
            </w:pPr>
            <w:r w:rsidDel="00000000" w:rsidR="00000000" w:rsidRPr="00000000">
              <w:rPr>
                <w:color w:val="333333"/>
                <w:sz w:val="26"/>
                <w:szCs w:val="26"/>
                <w:rtl w:val="0"/>
              </w:rPr>
              <w:t xml:space="preserve">1'23 m</w:t>
            </w:r>
          </w:p>
        </w:tc>
      </w:tr>
    </w:tbl>
    <w:p w:rsidR="00000000" w:rsidDel="00000000" w:rsidP="00000000" w:rsidRDefault="00000000" w:rsidRPr="00000000" w14:paraId="0000008D">
      <w:pPr>
        <w:jc w:val="both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</w:rPr>
        <w:drawing>
          <wp:inline distB="114300" distT="114300" distL="114300" distR="114300">
            <wp:extent cx="5334000" cy="2997200"/>
            <wp:effectExtent b="0" l="0" r="0" t="0"/>
            <wp:docPr descr="Furgoneta de reparto" id="43" name="image21.png"/>
            <a:graphic>
              <a:graphicData uri="http://schemas.openxmlformats.org/drawingml/2006/picture">
                <pic:pic>
                  <pic:nvPicPr>
                    <pic:cNvPr descr="Furgoneta de reparto" id="0" name="image21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color w:val="333333"/>
          <w:sz w:val="25"/>
          <w:szCs w:val="25"/>
        </w:rPr>
      </w:pPr>
      <w:hyperlink r:id="rId102">
        <w:r w:rsidDel="00000000" w:rsidR="00000000" w:rsidRPr="00000000">
          <w:rPr>
            <w:i w:val="1"/>
            <w:color w:val="3399cc"/>
            <w:sz w:val="25"/>
            <w:szCs w:val="25"/>
            <w:u w:val="single"/>
            <w:rtl w:val="0"/>
          </w:rPr>
          <w:t xml:space="preserve">Furgoneta de reparto en Pixabay</w:t>
        </w:r>
      </w:hyperlink>
      <w:r w:rsidDel="00000000" w:rsidR="00000000" w:rsidRPr="00000000">
        <w:rPr>
          <w:color w:val="333333"/>
          <w:sz w:val="25"/>
          <w:szCs w:val="25"/>
          <w:rtl w:val="0"/>
        </w:rPr>
        <w:t xml:space="preserve"> (</w:t>
      </w:r>
      <w:hyperlink r:id="rId103">
        <w:r w:rsidDel="00000000" w:rsidR="00000000" w:rsidRPr="00000000">
          <w:rPr>
            <w:color w:val="3399cc"/>
            <w:sz w:val="25"/>
            <w:szCs w:val="25"/>
            <w:u w:val="single"/>
            <w:rtl w:val="0"/>
          </w:rPr>
          <w:t xml:space="preserve">CC0</w:t>
        </w:r>
      </w:hyperlink>
      <w:r w:rsidDel="00000000" w:rsidR="00000000" w:rsidRPr="00000000">
        <w:rPr>
          <w:color w:val="333333"/>
          <w:sz w:val="25"/>
          <w:szCs w:val="25"/>
          <w:rtl w:val="0"/>
        </w:rPr>
        <w:t xml:space="preserve">)</w:t>
      </w:r>
    </w:p>
    <w:p w:rsidR="00000000" w:rsidDel="00000000" w:rsidP="00000000" w:rsidRDefault="00000000" w:rsidRPr="00000000" w14:paraId="0000008F">
      <w:pPr>
        <w:spacing w:after="260" w:before="260" w:lineRule="auto"/>
        <w:jc w:val="both"/>
        <w:rPr>
          <w:color w:val="333333"/>
          <w:sz w:val="26"/>
          <w:szCs w:val="26"/>
        </w:rPr>
      </w:pPr>
      <w:r w:rsidDel="00000000" w:rsidR="00000000" w:rsidRPr="00000000">
        <w:rPr>
          <w:color w:val="333333"/>
          <w:sz w:val="26"/>
          <w:szCs w:val="26"/>
          <w:rtl w:val="0"/>
        </w:rPr>
        <w:t xml:space="preserve">Si queremos hacer un sólo viaje, ¿qué modelo de vehículo debemos solicitar?</w:t>
      </w:r>
    </w:p>
    <w:p w:rsidR="00000000" w:rsidDel="00000000" w:rsidP="00000000" w:rsidRDefault="00000000" w:rsidRPr="00000000" w14:paraId="00000090">
      <w:pPr>
        <w:rPr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color w:val="33333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40" w:w="1190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lowerLetter"/>
      <w:lvlText w:val="%1."/>
      <w:lvlJc w:val="lef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276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Normal" w:default="1">
    <w:name w:val="Normal"/>
    <w:qFormat w:val="1"/>
    <w:rsid w:val="00E135A4"/>
    <w:rPr>
      <w:rFonts w:ascii="Times New Roman" w:hAnsi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E135A4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E135A4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E135A4"/>
    <w:pPr>
      <w:spacing w:after="60" w:before="240" w:line="276" w:lineRule="auto"/>
      <w:outlineLvl w:val="7"/>
    </w:pPr>
    <w:rPr>
      <w:rFonts w:ascii="Calibri" w:cs="Times New Roman" w:eastAsia="Times New Roman" w:hAnsi="Calibri"/>
      <w:i w:val="1"/>
      <w:iCs w:val="1"/>
      <w:lang w:eastAsia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ersonashablando" w:customStyle="1">
    <w:name w:val="Personas hablando"/>
    <w:basedOn w:val="Normal"/>
    <w:autoRedefine w:val="1"/>
    <w:qFormat w:val="1"/>
    <w:rsid w:val="00E135A4"/>
    <w:pPr>
      <w:spacing w:after="200" w:line="276" w:lineRule="auto"/>
      <w:jc w:val="both"/>
    </w:pPr>
    <w:rPr>
      <w:rFonts w:ascii="Georgia" w:hAnsi="Georgia"/>
      <w:b w:val="1"/>
      <w:i w:val="1"/>
      <w:color w:val="c45911" w:themeColor="accent2" w:themeShade="0000BF"/>
      <w:sz w:val="28"/>
      <w:szCs w:val="22"/>
    </w:rPr>
  </w:style>
  <w:style w:type="paragraph" w:styleId="Tituloborde" w:customStyle="1">
    <w:name w:val="Titulo_borde"/>
    <w:basedOn w:val="Normal"/>
    <w:link w:val="TitulobordeCar"/>
    <w:qFormat w:val="1"/>
    <w:rsid w:val="00E135A4"/>
    <w:pPr>
      <w:pBdr>
        <w:bottom w:color="bfbfbf" w:space="1" w:sz="4" w:themeColor="background1" w:themeShade="0000BF" w:val="single"/>
      </w:pBdr>
      <w:shd w:color="auto" w:fill="f2f2f2" w:themeFill="background1" w:themeFillShade="0000F2" w:val="clear"/>
    </w:pPr>
    <w:rPr>
      <w:rFonts w:cs="Times New Roman" w:eastAsia="Times New Roman" w:asciiTheme="minorHAnsi" w:hAnsiTheme="minorHAnsi"/>
      <w:lang w:eastAsia="es-ES"/>
    </w:rPr>
  </w:style>
  <w:style w:type="character" w:styleId="TitulobordeCar" w:customStyle="1">
    <w:name w:val="Titulo_borde Car"/>
    <w:basedOn w:val="Fuentedeprrafopredeter"/>
    <w:link w:val="Tituloborde"/>
    <w:rsid w:val="00E135A4"/>
    <w:rPr>
      <w:rFonts w:cs="Times New Roman" w:eastAsia="Times New Roman"/>
      <w:shd w:color="auto" w:fill="f2f2f2" w:themeFill="background1" w:themeFillShade="0000F2" w:val="clear"/>
      <w:lang w:eastAsia="es-ES"/>
    </w:rPr>
  </w:style>
  <w:style w:type="character" w:styleId="Ttulo1Car" w:customStyle="1">
    <w:name w:val="Título 1 Car"/>
    <w:basedOn w:val="Fuentedeprrafopredeter"/>
    <w:link w:val="Ttulo1"/>
    <w:uiPriority w:val="9"/>
    <w:rsid w:val="00E135A4"/>
    <w:rPr>
      <w:rFonts w:asciiTheme="majorHAnsi" w:cstheme="majorBidi" w:eastAsiaTheme="majorEastAsia" w:hAnsiTheme="majorHAnsi"/>
      <w:color w:val="2f5496" w:themeColor="accent1" w:themeShade="0000BF"/>
      <w:sz w:val="32"/>
      <w:szCs w:val="32"/>
      <w:lang w:eastAsia="es-ES_tradnl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E135A4"/>
    <w:rPr>
      <w:rFonts w:asciiTheme="majorHAnsi" w:cstheme="majorBidi" w:eastAsiaTheme="majorEastAsia" w:hAnsiTheme="majorHAnsi"/>
      <w:i w:val="1"/>
      <w:iCs w:val="1"/>
      <w:color w:val="2f5496" w:themeColor="accent1" w:themeShade="0000BF"/>
      <w:lang w:eastAsia="es-ES_tradnl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E135A4"/>
    <w:rPr>
      <w:rFonts w:ascii="Calibri" w:cs="Times New Roman" w:eastAsia="Times New Roman" w:hAnsi="Calibri"/>
      <w:i w:val="1"/>
      <w:iCs w:val="1"/>
    </w:rPr>
  </w:style>
  <w:style w:type="paragraph" w:styleId="Ttulo">
    <w:name w:val="Title"/>
    <w:basedOn w:val="Normal"/>
    <w:next w:val="Normal"/>
    <w:link w:val="TtuloCar"/>
    <w:qFormat w:val="1"/>
    <w:rsid w:val="00E135A4"/>
    <w:pPr>
      <w:spacing w:after="60" w:before="240" w:line="276" w:lineRule="auto"/>
      <w:jc w:val="center"/>
      <w:outlineLvl w:val="0"/>
    </w:pPr>
    <w:rPr>
      <w:rFonts w:ascii="Cambria" w:cs="Times New Roman" w:eastAsia="Times New Roman" w:hAnsi="Cambria"/>
      <w:b w:val="1"/>
      <w:bCs w:val="1"/>
      <w:kern w:val="28"/>
      <w:sz w:val="32"/>
      <w:szCs w:val="32"/>
      <w:lang w:eastAsia="en-US"/>
    </w:rPr>
  </w:style>
  <w:style w:type="character" w:styleId="TtuloCar" w:customStyle="1">
    <w:name w:val="Título Car"/>
    <w:basedOn w:val="Fuentedeprrafopredeter"/>
    <w:link w:val="Ttulo"/>
    <w:rsid w:val="00E135A4"/>
    <w:rPr>
      <w:rFonts w:ascii="Cambria" w:cs="Times New Roman" w:eastAsia="Times New Roman" w:hAnsi="Cambria"/>
      <w:b w:val="1"/>
      <w:bCs w:val="1"/>
      <w:kern w:val="28"/>
      <w:sz w:val="32"/>
      <w:szCs w:val="32"/>
    </w:rPr>
  </w:style>
  <w:style w:type="character" w:styleId="nfasis">
    <w:name w:val="Emphasis"/>
    <w:uiPriority w:val="20"/>
    <w:qFormat w:val="1"/>
    <w:rsid w:val="00E135A4"/>
    <w:rPr>
      <w:i w:val="1"/>
      <w:iCs w:val="1"/>
    </w:rPr>
  </w:style>
  <w:style w:type="paragraph" w:styleId="Sinespaciado">
    <w:name w:val="No Spacing"/>
    <w:link w:val="SinespaciadoCar"/>
    <w:uiPriority w:val="1"/>
    <w:qFormat w:val="1"/>
    <w:rsid w:val="00E135A4"/>
    <w:rPr>
      <w:rFonts w:eastAsiaTheme="minorEastAsia"/>
      <w:sz w:val="22"/>
      <w:szCs w:val="22"/>
      <w:lang w:eastAsia="zh-CN" w:val="en-US"/>
    </w:rPr>
  </w:style>
  <w:style w:type="character" w:styleId="SinespaciadoCar" w:customStyle="1">
    <w:name w:val="Sin espaciado Car"/>
    <w:basedOn w:val="Fuentedeprrafopredeter"/>
    <w:link w:val="Sinespaciado"/>
    <w:uiPriority w:val="1"/>
    <w:rsid w:val="00E135A4"/>
    <w:rPr>
      <w:rFonts w:eastAsiaTheme="minorEastAsia"/>
      <w:sz w:val="22"/>
      <w:szCs w:val="22"/>
      <w:lang w:eastAsia="zh-CN" w:val="en-US"/>
    </w:rPr>
  </w:style>
  <w:style w:type="paragraph" w:styleId="Prrafodelista">
    <w:name w:val="List Paragraph"/>
    <w:basedOn w:val="Normal"/>
    <w:link w:val="PrrafodelistaCar"/>
    <w:uiPriority w:val="34"/>
    <w:qFormat w:val="1"/>
    <w:rsid w:val="00E135A4"/>
    <w:pPr>
      <w:ind w:left="720"/>
      <w:contextualSpacing w:val="1"/>
    </w:pPr>
    <w:rPr>
      <w:rFonts w:cs="Times New Roman" w:eastAsia="Times New Roman"/>
    </w:rPr>
  </w:style>
  <w:style w:type="character" w:styleId="PrrafodelistaCar" w:customStyle="1">
    <w:name w:val="Párrafo de lista Car"/>
    <w:basedOn w:val="Fuentedeprrafopredeter"/>
    <w:link w:val="Prrafodelista"/>
    <w:uiPriority w:val="34"/>
    <w:rsid w:val="00E135A4"/>
    <w:rPr>
      <w:rFonts w:ascii="Times New Roman" w:cs="Times New Roman" w:eastAsia="Times New Roman" w:hAnsi="Times New Roman"/>
      <w:lang w:eastAsia="es-ES_tradnl"/>
    </w:rPr>
  </w:style>
  <w:style w:type="character" w:styleId="Hipervnculo">
    <w:name w:val="Hyperlink"/>
    <w:basedOn w:val="Fuentedeprrafopredeter"/>
    <w:uiPriority w:val="99"/>
    <w:unhideWhenUsed w:val="1"/>
    <w:rsid w:val="00AB1D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AB1DC4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4764E3"/>
    <w:pPr>
      <w:spacing w:after="100" w:afterAutospacing="1" w:before="100" w:beforeAutospacing="1"/>
    </w:pPr>
    <w:rPr>
      <w:rFonts w:cs="Times New Roman" w:eastAsia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jpg"/><Relationship Id="rId42" Type="http://schemas.openxmlformats.org/officeDocument/2006/relationships/hyperlink" Target="https://pixabay.com/en/the-well-the-depth-of-the-bricked-1378979/" TargetMode="External"/><Relationship Id="rId41" Type="http://schemas.openxmlformats.org/officeDocument/2006/relationships/hyperlink" Target="https://pixabay.com/en/users/mh-grafik-1185135/" TargetMode="External"/><Relationship Id="rId44" Type="http://schemas.openxmlformats.org/officeDocument/2006/relationships/hyperlink" Target="https://descargas.intef.es/cedec/proyectoedia/matematicas/contenidos/necesitamos_geometria_en_casa/el_informe_tcnico.html#t78e73f83-b13e-0661-6db7-91734b137511" TargetMode="External"/><Relationship Id="rId43" Type="http://schemas.openxmlformats.org/officeDocument/2006/relationships/hyperlink" Target="http://creativecommons.org/publicdomain/zero/1.0/deed.es" TargetMode="External"/><Relationship Id="rId46" Type="http://schemas.openxmlformats.org/officeDocument/2006/relationships/hyperlink" Target="https://www.flickr.com/photos/70768379@N05/albums" TargetMode="External"/><Relationship Id="rId45" Type="http://schemas.openxmlformats.org/officeDocument/2006/relationships/image" Target="media/image8.png"/><Relationship Id="rId48" Type="http://schemas.openxmlformats.org/officeDocument/2006/relationships/hyperlink" Target="http://creativecommons.org/licenses/?lang=es" TargetMode="External"/><Relationship Id="rId47" Type="http://schemas.openxmlformats.org/officeDocument/2006/relationships/hyperlink" Target="https://www.flickr.com/photos/70768379@N05/32724030964/in/album-72157678322947193/" TargetMode="External"/><Relationship Id="rId49" Type="http://schemas.openxmlformats.org/officeDocument/2006/relationships/image" Target="media/image12.png"/><Relationship Id="rId103" Type="http://schemas.openxmlformats.org/officeDocument/2006/relationships/hyperlink" Target="http://creativecommons.org/publicdomain/zero/1.0/deed.es" TargetMode="External"/><Relationship Id="rId102" Type="http://schemas.openxmlformats.org/officeDocument/2006/relationships/hyperlink" Target="https://pixabay.com/es/van-furgoneta-de-reparto-veh%C3%ADculo-2002079/" TargetMode="External"/><Relationship Id="rId101" Type="http://schemas.openxmlformats.org/officeDocument/2006/relationships/image" Target="media/image21.png"/><Relationship Id="rId100" Type="http://schemas.openxmlformats.org/officeDocument/2006/relationships/hyperlink" Target="http://creativecommons.org/publicdomain/zero/1.0/deed.es" TargetMode="External"/><Relationship Id="rId31" Type="http://schemas.openxmlformats.org/officeDocument/2006/relationships/image" Target="media/image3.png"/><Relationship Id="rId30" Type="http://schemas.openxmlformats.org/officeDocument/2006/relationships/hyperlink" Target="http://creativecommons.org/licenses/?lang=es" TargetMode="External"/><Relationship Id="rId33" Type="http://schemas.openxmlformats.org/officeDocument/2006/relationships/hyperlink" Target="https://www.flickr.com/photos/70768379@N05/33567436255/in/album-72157678322947193/" TargetMode="External"/><Relationship Id="rId32" Type="http://schemas.openxmlformats.org/officeDocument/2006/relationships/hyperlink" Target="https://www.flickr.com/photos/70768379@N05/albums" TargetMode="External"/><Relationship Id="rId35" Type="http://schemas.openxmlformats.org/officeDocument/2006/relationships/hyperlink" Target="https://descargas.intef.es/cedec/proyectoedia/matematicas/contenidos/necesitamos_geometria_en_casa/el_informe_tcnico.html#tcbc79347-02cf-aadb-38ed-c3a2a21e0633" TargetMode="External"/><Relationship Id="rId34" Type="http://schemas.openxmlformats.org/officeDocument/2006/relationships/hyperlink" Target="http://creativecommons.org/licenses/?lang=es" TargetMode="External"/><Relationship Id="rId37" Type="http://schemas.openxmlformats.org/officeDocument/2006/relationships/hyperlink" Target="https://www.flickr.com/photos/70768379@N05/albums" TargetMode="External"/><Relationship Id="rId36" Type="http://schemas.openxmlformats.org/officeDocument/2006/relationships/image" Target="media/image14.png"/><Relationship Id="rId39" Type="http://schemas.openxmlformats.org/officeDocument/2006/relationships/hyperlink" Target="http://creativecommons.org/licenses/?lang=es" TargetMode="External"/><Relationship Id="rId38" Type="http://schemas.openxmlformats.org/officeDocument/2006/relationships/hyperlink" Target="https://www.flickr.com/photos/70768379@N05/33410662002/in/album-72157678322947193/" TargetMode="External"/><Relationship Id="rId20" Type="http://schemas.openxmlformats.org/officeDocument/2006/relationships/hyperlink" Target="https://www.flickr.com/photos/70768379@N05/33567436465/in/album-72157678322947193/" TargetMode="External"/><Relationship Id="rId22" Type="http://schemas.openxmlformats.org/officeDocument/2006/relationships/hyperlink" Target="https://descargas.intef.es/cedec/proyectoedia/matematicas/contenidos/necesitamos_geometria_en_casa/el_informe_tcnico.html#tb848af23-2d4e-99ce-ba47-e1604cb955b6" TargetMode="External"/><Relationship Id="rId21" Type="http://schemas.openxmlformats.org/officeDocument/2006/relationships/hyperlink" Target="http://creativecommons.org/licenses/?lang=es" TargetMode="External"/><Relationship Id="rId24" Type="http://schemas.openxmlformats.org/officeDocument/2006/relationships/hyperlink" Target="https://www.flickr.com/photos/70768379@N05/albums" TargetMode="External"/><Relationship Id="rId23" Type="http://schemas.openxmlformats.org/officeDocument/2006/relationships/image" Target="media/image7.png"/><Relationship Id="rId26" Type="http://schemas.openxmlformats.org/officeDocument/2006/relationships/hyperlink" Target="http://creativecommons.org/licenses/?lang=es" TargetMode="External"/><Relationship Id="rId25" Type="http://schemas.openxmlformats.org/officeDocument/2006/relationships/hyperlink" Target="https://www.flickr.com/photos/70768379@N05/33567436375/in/album-72157678322947193/" TargetMode="External"/><Relationship Id="rId28" Type="http://schemas.openxmlformats.org/officeDocument/2006/relationships/hyperlink" Target="https://www.flickr.com/photos/70768379@N05/albums" TargetMode="External"/><Relationship Id="rId27" Type="http://schemas.openxmlformats.org/officeDocument/2006/relationships/image" Target="media/image2.png"/><Relationship Id="rId29" Type="http://schemas.openxmlformats.org/officeDocument/2006/relationships/hyperlink" Target="https://www.flickr.com/photos/70768379@N05/33567436095/in/album-72157678322947193/" TargetMode="External"/><Relationship Id="rId95" Type="http://schemas.openxmlformats.org/officeDocument/2006/relationships/image" Target="media/image22.png"/><Relationship Id="rId94" Type="http://schemas.openxmlformats.org/officeDocument/2006/relationships/hyperlink" Target="https://descargas.intef.es/cedec/proyectoedia/matematicas/contenidos/necesitamos_geometria_en_casa/la_mudanza.html#tc0fc4ef9-dfd0-809f-652a-c9f351d3193b" TargetMode="External"/><Relationship Id="rId97" Type="http://schemas.openxmlformats.org/officeDocument/2006/relationships/hyperlink" Target="http://creativecommons.org/publicdomain/zero/1.0/deed.es" TargetMode="External"/><Relationship Id="rId96" Type="http://schemas.openxmlformats.org/officeDocument/2006/relationships/hyperlink" Target="https://pixabay.com/es/caja-de-cart%C3%B3n-cart%C3%B3n-cuadro-161578/" TargetMode="External"/><Relationship Id="rId11" Type="http://schemas.openxmlformats.org/officeDocument/2006/relationships/hyperlink" Target="http://creativecommons.org/publicdomain/zero/1.0/deed.es" TargetMode="External"/><Relationship Id="rId99" Type="http://schemas.openxmlformats.org/officeDocument/2006/relationships/hyperlink" Target="https://pixabay.com/es/plataforma-pallet-mercanc%C3%ADas-1665471/" TargetMode="External"/><Relationship Id="rId10" Type="http://schemas.openxmlformats.org/officeDocument/2006/relationships/hyperlink" Target="https://pixabay.com/es/suelo-azulejos-cuadrados-rombos-429160/" TargetMode="External"/><Relationship Id="rId98" Type="http://schemas.openxmlformats.org/officeDocument/2006/relationships/image" Target="media/image18.jpg"/><Relationship Id="rId13" Type="http://schemas.openxmlformats.org/officeDocument/2006/relationships/hyperlink" Target="https://www.flickr.com/photos/70768379@N05/albums" TargetMode="External"/><Relationship Id="rId12" Type="http://schemas.openxmlformats.org/officeDocument/2006/relationships/image" Target="media/image6.png"/><Relationship Id="rId91" Type="http://schemas.openxmlformats.org/officeDocument/2006/relationships/hyperlink" Target="https://www.flickr.com/photos/70768379@N05/albums" TargetMode="External"/><Relationship Id="rId90" Type="http://schemas.openxmlformats.org/officeDocument/2006/relationships/image" Target="media/image20.png"/><Relationship Id="rId93" Type="http://schemas.openxmlformats.org/officeDocument/2006/relationships/hyperlink" Target="http://creativecommons.org/licenses/?lang=es" TargetMode="External"/><Relationship Id="rId92" Type="http://schemas.openxmlformats.org/officeDocument/2006/relationships/hyperlink" Target="https://www.flickr.com/photos/70768379@N05/33567436625/in/album-72157678322947193/" TargetMode="External"/><Relationship Id="rId15" Type="http://schemas.openxmlformats.org/officeDocument/2006/relationships/hyperlink" Target="http://creativecommons.org/licenses/?lang=es" TargetMode="External"/><Relationship Id="rId14" Type="http://schemas.openxmlformats.org/officeDocument/2006/relationships/hyperlink" Target="https://www.flickr.com/photos/70768379@N05/32724031084/in/album-72157678322947193/" TargetMode="External"/><Relationship Id="rId17" Type="http://schemas.openxmlformats.org/officeDocument/2006/relationships/hyperlink" Target="https://descargas.intef.es/cedec/proyectoedia/matematicas/contenidos/necesitamos_geometria_en_casa/el_informe_tcnico.html#t32a5c213-bd45-5e1a-22dd-ce8e6e995a4f" TargetMode="External"/><Relationship Id="rId16" Type="http://schemas.openxmlformats.org/officeDocument/2006/relationships/hyperlink" Target="https://descargas.intef.es/cedec/proyectoedia/matematicas/contenidos/necesitamos_geometria_en_casa/el_informe_tcnico.html#tfb06c1d6-01a2-4037-b1f3-3922acc7293b" TargetMode="External"/><Relationship Id="rId19" Type="http://schemas.openxmlformats.org/officeDocument/2006/relationships/hyperlink" Target="https://www.flickr.com/photos/70768379@N05/albums" TargetMode="External"/><Relationship Id="rId18" Type="http://schemas.openxmlformats.org/officeDocument/2006/relationships/image" Target="media/image15.png"/><Relationship Id="rId84" Type="http://schemas.openxmlformats.org/officeDocument/2006/relationships/image" Target="media/image17.jpg"/><Relationship Id="rId83" Type="http://schemas.openxmlformats.org/officeDocument/2006/relationships/hyperlink" Target="http://creativecommons.org/publicdomain/zero/1.0/deed.es" TargetMode="External"/><Relationship Id="rId86" Type="http://schemas.openxmlformats.org/officeDocument/2006/relationships/hyperlink" Target="https://pixabay.com/es/users/midascode-2412635/" TargetMode="External"/><Relationship Id="rId85" Type="http://schemas.openxmlformats.org/officeDocument/2006/relationships/image" Target="media/image19.jpg"/><Relationship Id="rId88" Type="http://schemas.openxmlformats.org/officeDocument/2006/relationships/hyperlink" Target="http://creativecommons.org/publicdomain/zero/1.0/deed.es" TargetMode="External"/><Relationship Id="rId87" Type="http://schemas.openxmlformats.org/officeDocument/2006/relationships/hyperlink" Target="https://pixabay.com/es/piso-de-madera-casa-piso-frondosas-1336166/" TargetMode="External"/><Relationship Id="rId89" Type="http://schemas.openxmlformats.org/officeDocument/2006/relationships/hyperlink" Target="https://descargas.intef.es/cedec/proyectoedia/matematicas/contenidos/necesitamos_geometria_en_casa/la_zona_privada.html#t2eec7066-cad1-a335-d950-1e6d1ae33157" TargetMode="External"/><Relationship Id="rId80" Type="http://schemas.openxmlformats.org/officeDocument/2006/relationships/image" Target="media/image4.jpg"/><Relationship Id="rId82" Type="http://schemas.openxmlformats.org/officeDocument/2006/relationships/hyperlink" Target="https://pixabay.com/es/cuarto-de-ba%C3%B1o-de-lujo-ba%C3%B1o-de-lujo-1336165/" TargetMode="External"/><Relationship Id="rId81" Type="http://schemas.openxmlformats.org/officeDocument/2006/relationships/hyperlink" Target="https://pixabay.com/es/users/midascode-2412635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ixabay.com/es/users/gfdesign-406416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escargas.intef.es/cedec/proyectoedia/matematicas/contenidos/necesitamos_geometria_en_casa/la_zona_privada.html" TargetMode="External"/><Relationship Id="rId8" Type="http://schemas.openxmlformats.org/officeDocument/2006/relationships/image" Target="media/image1.jpg"/><Relationship Id="rId73" Type="http://schemas.openxmlformats.org/officeDocument/2006/relationships/hyperlink" Target="https://pixabay.com/es/ventana-edad-antig%C3%BCedad-414541/" TargetMode="External"/><Relationship Id="rId72" Type="http://schemas.openxmlformats.org/officeDocument/2006/relationships/hyperlink" Target="https://pixabay.com/es/users/stux-12364/" TargetMode="External"/><Relationship Id="rId75" Type="http://schemas.openxmlformats.org/officeDocument/2006/relationships/image" Target="media/image13.png"/><Relationship Id="rId74" Type="http://schemas.openxmlformats.org/officeDocument/2006/relationships/hyperlink" Target="http://creativecommons.org/publicdomain/zero/1.0/deed.es" TargetMode="External"/><Relationship Id="rId77" Type="http://schemas.openxmlformats.org/officeDocument/2006/relationships/hyperlink" Target="https://pixabay.com/es/acondicionador-de-aire-ac-fresco-1614698/" TargetMode="External"/><Relationship Id="rId76" Type="http://schemas.openxmlformats.org/officeDocument/2006/relationships/hyperlink" Target="https://pixabay.com/es/users/asi24-2397893/" TargetMode="External"/><Relationship Id="rId79" Type="http://schemas.openxmlformats.org/officeDocument/2006/relationships/hyperlink" Target="https://descargas.intef.es/cedec/proyectoedia/matematicas/contenidos/necesitamos_geometria_en_casa/zona_pblica_y_de_servicios.html#t9881556a-8a89-cc71-a18e-84e724411761" TargetMode="External"/><Relationship Id="rId78" Type="http://schemas.openxmlformats.org/officeDocument/2006/relationships/hyperlink" Target="http://creativecommons.org/publicdomain/zero/1.0/deed.es" TargetMode="External"/><Relationship Id="rId71" Type="http://schemas.openxmlformats.org/officeDocument/2006/relationships/image" Target="media/image5.jpg"/><Relationship Id="rId70" Type="http://schemas.openxmlformats.org/officeDocument/2006/relationships/hyperlink" Target="http://creativecommons.org/publicdomain/zero/1.0/deed.es" TargetMode="External"/><Relationship Id="rId62" Type="http://schemas.openxmlformats.org/officeDocument/2006/relationships/hyperlink" Target="https://descargas.intef.es/cedec/proyectoedia/matematicas/contenidos/necesitamos_geometria_en_casa/zona_pblica_y_de_servicios.html#t76f85aee-7371-4346-221d-67849b5eb50e" TargetMode="External"/><Relationship Id="rId61" Type="http://schemas.openxmlformats.org/officeDocument/2006/relationships/hyperlink" Target="http://creativecommons.org/licenses/?lang=es" TargetMode="External"/><Relationship Id="rId64" Type="http://schemas.openxmlformats.org/officeDocument/2006/relationships/hyperlink" Target="https://pixabay.com/es/users/terimakasih0-624267/" TargetMode="External"/><Relationship Id="rId63" Type="http://schemas.openxmlformats.org/officeDocument/2006/relationships/image" Target="media/image11.jpg"/><Relationship Id="rId66" Type="http://schemas.openxmlformats.org/officeDocument/2006/relationships/hyperlink" Target="http://creativecommons.org/publicdomain/zero/1.0/deed.es" TargetMode="External"/><Relationship Id="rId65" Type="http://schemas.openxmlformats.org/officeDocument/2006/relationships/hyperlink" Target="https://pixabay.com/es/casa-de-mu%C3%B1ecas-figurilla-mu%C3%B1eca-1473991/" TargetMode="External"/><Relationship Id="rId68" Type="http://schemas.openxmlformats.org/officeDocument/2006/relationships/hyperlink" Target="https://pixabay.com/es/users/jarmoluk-143740/" TargetMode="External"/><Relationship Id="rId67" Type="http://schemas.openxmlformats.org/officeDocument/2006/relationships/image" Target="media/image10.jpg"/><Relationship Id="rId60" Type="http://schemas.openxmlformats.org/officeDocument/2006/relationships/hyperlink" Target="https://www.flickr.com/photos/70768379@N05/32724030804/in/album-72157678322947193/" TargetMode="External"/><Relationship Id="rId69" Type="http://schemas.openxmlformats.org/officeDocument/2006/relationships/hyperlink" Target="https://pixabay.com/es/acuario-pescado-agua-animales-427948/" TargetMode="External"/><Relationship Id="rId51" Type="http://schemas.openxmlformats.org/officeDocument/2006/relationships/hyperlink" Target="https://www.flickr.com/photos/70768379@N05/33567436555/in/album-72157678322947193/" TargetMode="External"/><Relationship Id="rId50" Type="http://schemas.openxmlformats.org/officeDocument/2006/relationships/hyperlink" Target="https://www.flickr.com/photos/70768379@N05/albums" TargetMode="External"/><Relationship Id="rId53" Type="http://schemas.openxmlformats.org/officeDocument/2006/relationships/image" Target="media/image23.jpg"/><Relationship Id="rId52" Type="http://schemas.openxmlformats.org/officeDocument/2006/relationships/hyperlink" Target="http://creativecommons.org/licenses/?lang=es" TargetMode="External"/><Relationship Id="rId55" Type="http://schemas.openxmlformats.org/officeDocument/2006/relationships/hyperlink" Target="https://pixabay.com/es/cepillo-rodillo-pintor-1034903/" TargetMode="External"/><Relationship Id="rId54" Type="http://schemas.openxmlformats.org/officeDocument/2006/relationships/hyperlink" Target="https://pixabay.com/es/users/stux-12364/" TargetMode="External"/><Relationship Id="rId57" Type="http://schemas.openxmlformats.org/officeDocument/2006/relationships/hyperlink" Target="https://descargas.intef.es/cedec/proyectoedia/matematicas/contenidos/necesitamos_geometria_en_casa/zona_pblica_y_de_servicios.html#t3236f677-2a95-62a0-6208-c1f66f267528" TargetMode="External"/><Relationship Id="rId56" Type="http://schemas.openxmlformats.org/officeDocument/2006/relationships/hyperlink" Target="http://creativecommons.org/publicdomain/zero/1.0/deed.es" TargetMode="External"/><Relationship Id="rId59" Type="http://schemas.openxmlformats.org/officeDocument/2006/relationships/hyperlink" Target="https://www.flickr.com/photos/70768379@N05/albums" TargetMode="External"/><Relationship Id="rId5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sQbGIUTRg71GO8awHMCZOVaZ0g==">AMUW2mX48eYlIuNQpmMjnSinu1YnU2mRlrfHOCHy8VZctX4cl23A5nXN19mx2IwW9vuvpYkJrmr2ItINAQfDUwmuZ1v7ihxidh9BHsPl3otuhjKUrjmTUkvEZd1T5nMJ2SMYOJZ5Ze+Z+8KfmpHeQJAH3q9x77V5Zw==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2022-04-07T11:27:00Z</dcterms:created>
  <dc:creator>Usuario de Microsoft Office</dc:creator>
</cp:coreProperties>
</file>