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A2A" w:rsidRDefault="00FA7A2A" w:rsidP="00FA7A2A">
      <w:pPr>
        <w:jc w:val="center"/>
      </w:pPr>
      <w:r>
        <w:t>Simulacro examen repaso integrales – 2º Bach</w:t>
      </w:r>
    </w:p>
    <w:p w:rsidR="00FA7A2A" w:rsidRDefault="00FA7A2A" w:rsidP="00FA7A2A">
      <w:pPr>
        <w:jc w:val="center"/>
      </w:pPr>
    </w:p>
    <w:p w:rsidR="00FA7A2A" w:rsidRDefault="00FA7A2A" w:rsidP="00FA7A2A">
      <w:pPr>
        <w:jc w:val="both"/>
      </w:pPr>
      <w:proofErr w:type="gramStart"/>
      <w:r>
        <w:t>Nombre:_</w:t>
      </w:r>
      <w:proofErr w:type="gramEnd"/>
      <w:r>
        <w:t>______________________________________________________________________________</w:t>
      </w:r>
    </w:p>
    <w:p w:rsidR="00FA7A2A" w:rsidRDefault="00FA7A2A" w:rsidP="00FA7A2A">
      <w:pPr>
        <w:jc w:val="both"/>
      </w:pPr>
    </w:p>
    <w:p w:rsidR="00FA7A2A" w:rsidRDefault="00FA7A2A" w:rsidP="00FA7A2A">
      <w:pPr>
        <w:jc w:val="both"/>
      </w:pPr>
      <w:r>
        <w:t>1. Completa la siguiente tabla de integrales inmediatas</w:t>
      </w:r>
      <w:r>
        <w:tab/>
      </w:r>
      <w:r>
        <w:tab/>
      </w:r>
      <w:r>
        <w:tab/>
      </w:r>
      <w:r>
        <w:tab/>
      </w:r>
      <w:r>
        <w:tab/>
      </w:r>
      <w:r>
        <w:tab/>
        <w:t>(2,5 p)</w:t>
      </w:r>
    </w:p>
    <w:p w:rsidR="00FA7A2A" w:rsidRDefault="00FA7A2A" w:rsidP="00FA7A2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4644AA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42" DrawAspect="Content" ObjectID="_1766682835" r:id="rId5"/>
              </w:object>
            </w:r>
            <w:r w:rsidR="00FA7A2A">
              <w:rPr>
                <w:rFonts w:asciiTheme="minorHAnsi" w:hAnsiTheme="minorHAnsi" w:cstheme="minorHAnsi"/>
                <w:noProof/>
                <w:sz w:val="28"/>
                <w:szCs w:val="22"/>
              </w:rPr>
              <w:t xml:space="preserve">k </w: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>dx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 xml:space="preserve"> = </w:t>
            </w:r>
          </w:p>
        </w:tc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38F7D7DA">
                <v:shape id="_x0000_i1041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41" DrawAspect="Content" ObjectID="_1766682836" r:id="rId6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>(1 + tag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vertAlign w:val="superscript"/>
                <w:lang w:val="en-GB"/>
              </w:rPr>
              <w:t>2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x) dx =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720E9FED">
                <v:shape id="_x0000_i1040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40" DrawAspect="Content" ObjectID="_1766682837" r:id="rId7"/>
              </w:objec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>x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  <w:t>n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>dx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 xml:space="preserve"> = </w:t>
            </w:r>
          </w:p>
        </w:tc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sz w:val="28"/>
                <w:szCs w:val="22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0B79162E">
                <v:shape id="_x0000_i1039" type="#_x0000_t75" alt="" style="width:9.65pt;height:21pt;mso-width-percent:0;mso-height-percent:0;mso-width-percent:0;mso-height-percent:0" o:ole="">
                  <v:imagedata r:id="rId4" o:title=""/>
                </v:shape>
                <o:OLEObject Type="Embed" ProgID="Equation.3" ShapeID="_x0000_i1039" DrawAspect="Content" ObjectID="_1766682838" r:id="rId8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>- (1 + cotag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vertAlign w:val="superscript"/>
                <w:lang w:val="en-GB"/>
              </w:rPr>
              <w:t>2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x) dx =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0AC5D17C">
                <v:shape id="_x0000_i1038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8" DrawAspect="Content" ObjectID="_1766682839" r:id="rId9"/>
              </w:object>
            </w:r>
            <w:r w:rsidRPr="00884983">
              <w:rPr>
                <w:rFonts w:asciiTheme="minorHAnsi" w:hAnsiTheme="minorHAnsi" w:cstheme="minorHAnsi"/>
                <w:noProof/>
                <w:position w:val="-24"/>
                <w:sz w:val="28"/>
                <w:szCs w:val="22"/>
              </w:rPr>
              <w:object w:dxaOrig="240" w:dyaOrig="620" w14:anchorId="07B29F8A">
                <v:shape id="_x0000_i1037" type="#_x0000_t75" alt="" style="width:11.9pt;height:31.75pt;mso-width-percent:0;mso-height-percent:0;mso-width-percent:0;mso-height-percent:0" o:ole="">
                  <v:imagedata r:id="rId10" o:title=""/>
                </v:shape>
                <o:OLEObject Type="Embed" ProgID="Equation.3" ShapeID="_x0000_i1037" DrawAspect="Content" ObjectID="_1766682840" r:id="rId11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dx = </w:t>
            </w:r>
          </w:p>
        </w:tc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2889C7D5">
                <v:shape id="_x0000_i1036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6" DrawAspect="Content" ObjectID="_1766682841" r:id="rId12"/>
              </w:object>
            </w:r>
            <w:r w:rsidRPr="00884983">
              <w:rPr>
                <w:rFonts w:asciiTheme="minorHAnsi" w:hAnsiTheme="minorHAnsi" w:cstheme="minorHAnsi"/>
                <w:noProof/>
                <w:position w:val="-24"/>
                <w:sz w:val="28"/>
                <w:szCs w:val="22"/>
              </w:rPr>
              <w:object w:dxaOrig="660" w:dyaOrig="620" w14:anchorId="210BAFEB">
                <v:shape id="_x0000_i1035" type="#_x0000_t75" alt="" style="width:34pt;height:31.75pt;mso-width-percent:0;mso-height-percent:0;mso-width-percent:0;mso-height-percent:0" o:ole="">
                  <v:imagedata r:id="rId13" o:title=""/>
                </v:shape>
                <o:OLEObject Type="Embed" ProgID="Equation.3" ShapeID="_x0000_i1035" DrawAspect="Content" ObjectID="_1766682842" r:id="rId14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dx = 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76BC614C">
                <v:shape id="_x0000_i1034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4" DrawAspect="Content" ObjectID="_1766682843" r:id="rId15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>e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  <w:t>x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>dx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</w:rPr>
              <w:t xml:space="preserve"> = </w:t>
            </w:r>
          </w:p>
        </w:tc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34ED6126">
                <v:shape id="_x0000_i1033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3" DrawAspect="Content" ObjectID="_1766682844" r:id="rId16"/>
              </w:object>
            </w:r>
            <w:r w:rsidRPr="00884983">
              <w:rPr>
                <w:rFonts w:asciiTheme="minorHAnsi" w:hAnsiTheme="minorHAnsi" w:cstheme="minorHAnsi"/>
                <w:noProof/>
                <w:position w:val="-24"/>
                <w:sz w:val="28"/>
                <w:szCs w:val="22"/>
              </w:rPr>
              <w:object w:dxaOrig="660" w:dyaOrig="620" w14:anchorId="5CB673D0">
                <v:shape id="_x0000_i1032" type="#_x0000_t75" alt="" style="width:34pt;height:31.75pt;mso-width-percent:0;mso-height-percent:0;mso-width-percent:0;mso-height-percent:0" o:ole="">
                  <v:imagedata r:id="rId17" o:title=""/>
                </v:shape>
                <o:OLEObject Type="Embed" ProgID="Equation.3" ShapeID="_x0000_i1032" DrawAspect="Content" ObjectID="_1766682845" r:id="rId18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dx = 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3D170A8E">
                <v:shape id="_x0000_i1031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1" DrawAspect="Content" ObjectID="_1766682846" r:id="rId19"/>
              </w:objec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>a</w: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vertAlign w:val="superscript"/>
                <w:lang w:val="en-GB"/>
              </w:rPr>
              <w:t>x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dx = </w:t>
            </w:r>
          </w:p>
        </w:tc>
        <w:tc>
          <w:tcPr>
            <w:tcW w:w="5225" w:type="dxa"/>
          </w:tcPr>
          <w:p w:rsidR="00FA7A2A" w:rsidRPr="00402E68" w:rsidRDefault="00FA7A2A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402E68">
              <w:rPr>
                <w:rFonts w:asciiTheme="minorHAnsi" w:hAnsiTheme="minorHAnsi" w:cstheme="minorHAnsi"/>
                <w:position w:val="-16"/>
                <w:sz w:val="28"/>
                <w:szCs w:val="22"/>
                <w:lang w:val="en-GB"/>
              </w:rPr>
              <w:t xml:space="preserve">  </w:t>
            </w:r>
            <w:r w:rsidR="00884983"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2409A889">
                <v:shape id="_x0000_i1030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30" DrawAspect="Content" ObjectID="_1766682847" r:id="rId20"/>
              </w:object>
            </w:r>
            <w:r w:rsidR="00884983" w:rsidRPr="00884983">
              <w:rPr>
                <w:rFonts w:asciiTheme="minorHAnsi" w:hAnsiTheme="minorHAnsi" w:cstheme="minorHAnsi"/>
                <w:noProof/>
                <w:position w:val="-32"/>
                <w:sz w:val="28"/>
                <w:szCs w:val="22"/>
              </w:rPr>
              <w:object w:dxaOrig="1100" w:dyaOrig="700" w14:anchorId="2E44A2FC">
                <v:shape id="_x0000_i1029" type="#_x0000_t75" alt="" style="width:56.15pt;height:34pt;mso-width-percent:0;mso-height-percent:0;mso-width-percent:0;mso-height-percent:0" o:ole="">
                  <v:imagedata r:id="rId21" o:title=""/>
                </v:shape>
                <o:OLEObject Type="Embed" ProgID="Equation.3" ShapeID="_x0000_i1029" DrawAspect="Content" ObjectID="_1766682848" r:id="rId22"/>
              </w:object>
            </w:r>
            <w:r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= 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772F9AC6">
                <v:shape id="_x0000_i1028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28" DrawAspect="Content" ObjectID="_1766682849" r:id="rId23"/>
              </w:object>
            </w:r>
            <w:proofErr w:type="spellStart"/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>sen</w:t>
            </w:r>
            <w:proofErr w:type="spellEnd"/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x dx = </w:t>
            </w:r>
          </w:p>
        </w:tc>
        <w:tc>
          <w:tcPr>
            <w:tcW w:w="5225" w:type="dxa"/>
          </w:tcPr>
          <w:p w:rsidR="00FA7A2A" w:rsidRPr="00402E68" w:rsidRDefault="00FA7A2A" w:rsidP="00FA7A2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402E68">
              <w:rPr>
                <w:rFonts w:asciiTheme="minorHAnsi" w:hAnsiTheme="minorHAnsi" w:cstheme="minorHAnsi"/>
                <w:position w:val="-16"/>
                <w:sz w:val="28"/>
                <w:szCs w:val="22"/>
                <w:lang w:val="en-GB"/>
              </w:rPr>
              <w:t xml:space="preserve">  </w:t>
            </w:r>
            <w:r w:rsidR="00884983"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776F05BA">
                <v:shape id="_x0000_i1027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27" DrawAspect="Content" ObjectID="_1766682850" r:id="rId24"/>
              </w:object>
            </w:r>
            <w:r w:rsidR="00884983" w:rsidRPr="00884983">
              <w:rPr>
                <w:rFonts w:asciiTheme="minorHAnsi" w:hAnsiTheme="minorHAnsi" w:cstheme="minorHAnsi"/>
                <w:noProof/>
                <w:position w:val="-32"/>
                <w:sz w:val="28"/>
                <w:szCs w:val="22"/>
              </w:rPr>
              <w:object w:dxaOrig="1100" w:dyaOrig="700" w14:anchorId="7FEE4536">
                <v:shape id="_x0000_i1026" type="#_x0000_t75" alt="" style="width:56.15pt;height:34pt;mso-width-percent:0;mso-height-percent:0;mso-width-percent:0;mso-height-percent:0" o:ole="">
                  <v:imagedata r:id="rId25" o:title=""/>
                </v:shape>
                <o:OLEObject Type="Embed" ProgID="Equation.3" ShapeID="_x0000_i1026" DrawAspect="Content" ObjectID="_1766682851" r:id="rId26"/>
              </w:object>
            </w:r>
            <w:r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 =</w:t>
            </w:r>
          </w:p>
        </w:tc>
      </w:tr>
      <w:tr w:rsidR="00FA7A2A" w:rsidRPr="00402E68" w:rsidTr="0087254A">
        <w:tc>
          <w:tcPr>
            <w:tcW w:w="5225" w:type="dxa"/>
          </w:tcPr>
          <w:p w:rsidR="00FA7A2A" w:rsidRPr="00402E68" w:rsidRDefault="00884983" w:rsidP="0087254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  <w:r w:rsidRPr="00884983">
              <w:rPr>
                <w:rFonts w:asciiTheme="minorHAnsi" w:hAnsiTheme="minorHAnsi" w:cstheme="minorHAnsi"/>
                <w:noProof/>
                <w:position w:val="-16"/>
                <w:sz w:val="28"/>
                <w:szCs w:val="22"/>
              </w:rPr>
              <w:object w:dxaOrig="320" w:dyaOrig="440" w14:anchorId="785E5A22">
                <v:shape id="_x0000_i1025" type="#_x0000_t75" alt="" style="width:15.85pt;height:21pt;mso-width-percent:0;mso-height-percent:0;mso-width-percent:0;mso-height-percent:0" o:ole="">
                  <v:imagedata r:id="rId4" o:title=""/>
                </v:shape>
                <o:OLEObject Type="Embed" ProgID="Equation.3" ShapeID="_x0000_i1025" DrawAspect="Content" ObjectID="_1766682852" r:id="rId27"/>
              </w:object>
            </w:r>
            <w:r w:rsidR="00FA7A2A" w:rsidRPr="00402E68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 xml:space="preserve">cos x dx = </w:t>
            </w:r>
          </w:p>
        </w:tc>
        <w:tc>
          <w:tcPr>
            <w:tcW w:w="5225" w:type="dxa"/>
          </w:tcPr>
          <w:p w:rsidR="00FA7A2A" w:rsidRPr="00402E68" w:rsidRDefault="00FA7A2A" w:rsidP="0087254A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2"/>
                <w:u w:val="single"/>
                <w:lang w:val="en-GB"/>
              </w:rPr>
            </w:pPr>
          </w:p>
        </w:tc>
      </w:tr>
    </w:tbl>
    <w:p w:rsidR="00FA7A2A" w:rsidRDefault="00FA7A2A" w:rsidP="00FA7A2A">
      <w:pPr>
        <w:jc w:val="both"/>
      </w:pPr>
    </w:p>
    <w:p w:rsidR="002A7ED9" w:rsidRDefault="002A7ED9" w:rsidP="00FA7A2A">
      <w:pPr>
        <w:jc w:val="both"/>
      </w:pPr>
      <w:r>
        <w:t xml:space="preserve">2. </w:t>
      </w:r>
      <w:r w:rsidR="00035AC1">
        <w:t>Resuelve la siguiente integral</w:t>
      </w:r>
      <w:r w:rsidR="00035AC1">
        <w:tab/>
      </w:r>
      <w:r w:rsidR="00035AC1">
        <w:tab/>
      </w:r>
      <w:r w:rsidR="00035AC1">
        <w:tab/>
      </w:r>
      <w:r w:rsidR="00035AC1">
        <w:tab/>
      </w:r>
      <w:r w:rsidR="00035AC1">
        <w:tab/>
      </w:r>
      <w:r w:rsidR="00035AC1">
        <w:tab/>
      </w:r>
      <w:r w:rsidR="00035AC1">
        <w:tab/>
      </w:r>
      <w:r w:rsidR="00035AC1">
        <w:tab/>
      </w:r>
      <w:r w:rsidR="00035AC1">
        <w:tab/>
        <w:t>(2,5 p)</w:t>
      </w:r>
    </w:p>
    <w:p w:rsidR="00035AC1" w:rsidRDefault="00035AC1" w:rsidP="00FA7A2A">
      <w:pPr>
        <w:jc w:val="both"/>
      </w:pPr>
      <w:r w:rsidRPr="00035AC1">
        <w:drawing>
          <wp:inline distT="0" distB="0" distL="0" distR="0" wp14:anchorId="53098182" wp14:editId="394D5A45">
            <wp:extent cx="1044000" cy="59383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62730" cy="60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</w:p>
    <w:p w:rsidR="002A7ED9" w:rsidRDefault="002A7ED9" w:rsidP="00FA7A2A">
      <w:pPr>
        <w:jc w:val="both"/>
      </w:pPr>
      <w:r>
        <w:lastRenderedPageBreak/>
        <w:t>3.</w:t>
      </w:r>
      <w:r w:rsidR="004C07BB" w:rsidRPr="004C07BB">
        <w:t xml:space="preserve"> </w:t>
      </w:r>
      <w:r w:rsidR="004C07BB">
        <w:t>Resuelve la siguiente integral</w:t>
      </w:r>
      <w:r w:rsidR="004C07BB">
        <w:tab/>
      </w:r>
      <w:r w:rsidR="004C07BB">
        <w:tab/>
      </w:r>
      <w:r w:rsidR="004C07BB">
        <w:tab/>
      </w:r>
      <w:r w:rsidR="004C07BB">
        <w:tab/>
      </w:r>
      <w:r w:rsidR="004C07BB">
        <w:tab/>
      </w:r>
      <w:r w:rsidR="004C07BB">
        <w:tab/>
      </w:r>
      <w:r w:rsidR="004C07BB">
        <w:tab/>
      </w:r>
      <w:r w:rsidR="004C07BB">
        <w:tab/>
      </w:r>
      <w:r w:rsidR="004C07BB">
        <w:tab/>
        <w:t>(2,5 p)</w:t>
      </w:r>
    </w:p>
    <w:p w:rsidR="002A7ED9" w:rsidRDefault="002A7ED9" w:rsidP="00FA7A2A">
      <w:pPr>
        <w:jc w:val="both"/>
      </w:pPr>
      <w:r w:rsidRPr="002A7ED9">
        <w:drawing>
          <wp:inline distT="0" distB="0" distL="0" distR="0" wp14:anchorId="4F550B9B" wp14:editId="182D3FF3">
            <wp:extent cx="1288800" cy="586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r="6722"/>
                    <a:stretch/>
                  </pic:blipFill>
                  <pic:spPr bwMode="auto">
                    <a:xfrm>
                      <a:off x="0" y="0"/>
                      <a:ext cx="1306388" cy="594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p w:rsidR="00035AC1" w:rsidRDefault="00035AC1" w:rsidP="00FA7A2A">
      <w:pPr>
        <w:jc w:val="both"/>
      </w:pPr>
    </w:p>
    <w:p w:rsidR="00035AC1" w:rsidRDefault="00035AC1" w:rsidP="00FA7A2A">
      <w:pPr>
        <w:jc w:val="both"/>
      </w:pPr>
    </w:p>
    <w:p w:rsidR="00035AC1" w:rsidRDefault="00035AC1" w:rsidP="00FA7A2A">
      <w:pPr>
        <w:jc w:val="both"/>
      </w:pPr>
    </w:p>
    <w:p w:rsidR="00035AC1" w:rsidRDefault="00035AC1" w:rsidP="00FA7A2A">
      <w:pPr>
        <w:jc w:val="both"/>
      </w:pPr>
    </w:p>
    <w:p w:rsidR="004C07BB" w:rsidRDefault="004C07BB" w:rsidP="00FA7A2A">
      <w:pPr>
        <w:jc w:val="both"/>
      </w:pPr>
    </w:p>
    <w:p w:rsidR="004C07BB" w:rsidRDefault="004C07BB" w:rsidP="004C07BB">
      <w:r>
        <w:t xml:space="preserve">4. Resuelve la siguiente integral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dx</m:t>
            </m:r>
          </m:e>
        </m:nary>
      </m:oMath>
      <w:r>
        <w:rPr>
          <w:rFonts w:eastAsiaTheme="minorEastAsia"/>
        </w:rPr>
        <w:t xml:space="preserve">  , usando el cambio t=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</m:t>
        </m:r>
      </m:oMath>
      <w:r>
        <w:tab/>
      </w:r>
      <w:r>
        <w:tab/>
        <w:t xml:space="preserve"> </w:t>
      </w:r>
      <w:proofErr w:type="gramStart"/>
      <w:r>
        <w:tab/>
        <w:t xml:space="preserve">  (</w:t>
      </w:r>
      <w:proofErr w:type="gramEnd"/>
      <w:r>
        <w:t>2,5 p)</w:t>
      </w:r>
    </w:p>
    <w:p w:rsidR="004C07BB" w:rsidRDefault="004C07BB" w:rsidP="00FA7A2A">
      <w:pPr>
        <w:jc w:val="both"/>
      </w:pPr>
    </w:p>
    <w:p w:rsidR="004C07BB" w:rsidRDefault="004C07BB" w:rsidP="00FA7A2A">
      <w:pPr>
        <w:jc w:val="both"/>
      </w:pPr>
    </w:p>
    <w:sectPr w:rsidR="004C07BB" w:rsidSect="00FA7A2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2A"/>
    <w:rsid w:val="00035AC1"/>
    <w:rsid w:val="002A7ED9"/>
    <w:rsid w:val="002F2D57"/>
    <w:rsid w:val="003F60AA"/>
    <w:rsid w:val="004C07BB"/>
    <w:rsid w:val="00650746"/>
    <w:rsid w:val="00884983"/>
    <w:rsid w:val="00BC5716"/>
    <w:rsid w:val="00E135A4"/>
    <w:rsid w:val="00E86722"/>
    <w:rsid w:val="00EC30C2"/>
    <w:rsid w:val="00FA7A2A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7671"/>
  <w15:chartTrackingRefBased/>
  <w15:docId w15:val="{93FA89D1-6C53-D84B-98EF-1A80EF5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A4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asciiTheme="minorHAnsi" w:eastAsia="Times New Roman" w:hAnsiTheme="minorHAnsi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FA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C0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3.wmf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image" Target="media/image5.wmf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7.bin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3.bin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5.bin"/><Relationship Id="rId28" Type="http://schemas.openxmlformats.org/officeDocument/2006/relationships/image" Target="media/image7.png"/><Relationship Id="rId10" Type="http://schemas.openxmlformats.org/officeDocument/2006/relationships/image" Target="media/image2.wmf"/><Relationship Id="rId19" Type="http://schemas.openxmlformats.org/officeDocument/2006/relationships/oleObject" Target="embeddings/oleObject12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2</cp:revision>
  <dcterms:created xsi:type="dcterms:W3CDTF">2024-01-13T18:50:00Z</dcterms:created>
  <dcterms:modified xsi:type="dcterms:W3CDTF">2024-01-13T19:14:00Z</dcterms:modified>
</cp:coreProperties>
</file>