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852" w:type="dxa"/>
        <w:tblLayout w:type="fixed"/>
        <w:tblLook w:val="0000" w:firstRow="0" w:lastRow="0" w:firstColumn="0" w:lastColumn="0" w:noHBand="0" w:noVBand="0"/>
      </w:tblPr>
      <w:tblGrid>
        <w:gridCol w:w="10380"/>
      </w:tblGrid>
      <w:tr w:rsidR="00E44FE7" w:rsidTr="00D356C3">
        <w:tc>
          <w:tcPr>
            <w:tcW w:w="10380" w:type="dxa"/>
            <w:tcBorders>
              <w:top w:val="single" w:sz="4" w:space="0" w:color="000000"/>
              <w:left w:val="single" w:sz="4" w:space="0" w:color="000000"/>
              <w:bottom w:val="single" w:sz="4" w:space="0" w:color="000000"/>
              <w:right w:val="single" w:sz="4" w:space="0" w:color="000000"/>
            </w:tcBorders>
            <w:shd w:val="clear" w:color="auto" w:fill="C0C0C0"/>
          </w:tcPr>
          <w:p w:rsidR="00E44FE7" w:rsidRDefault="00E44FE7" w:rsidP="00D356C3">
            <w:pPr>
              <w:pStyle w:val="Ttulo2"/>
              <w:numPr>
                <w:ilvl w:val="0"/>
                <w:numId w:val="0"/>
              </w:numPr>
              <w:snapToGrid w:val="0"/>
              <w:ind w:left="864"/>
              <w:jc w:val="center"/>
              <w:rPr>
                <w:i w:val="0"/>
              </w:rPr>
            </w:pPr>
            <w:r>
              <w:rPr>
                <w:i w:val="0"/>
              </w:rPr>
              <w:t>UD9.-Funciones y gráficas .</w:t>
            </w:r>
          </w:p>
        </w:tc>
      </w:tr>
      <w:tr w:rsidR="00E44FE7" w:rsidTr="00D356C3">
        <w:tc>
          <w:tcPr>
            <w:tcW w:w="10380" w:type="dxa"/>
            <w:tcBorders>
              <w:left w:val="single" w:sz="4" w:space="0" w:color="000000"/>
              <w:bottom w:val="single" w:sz="4" w:space="0" w:color="000000"/>
              <w:right w:val="single" w:sz="4" w:space="0" w:color="000000"/>
            </w:tcBorders>
          </w:tcPr>
          <w:p w:rsidR="00E44FE7" w:rsidRDefault="00E44FE7" w:rsidP="00D356C3">
            <w:pPr>
              <w:snapToGrid w:val="0"/>
              <w:rPr>
                <w:b/>
                <w:bCs/>
              </w:rPr>
            </w:pPr>
            <w:r>
              <w:rPr>
                <w:b/>
                <w:bCs/>
              </w:rPr>
              <w:t>Material elaborado por: María Rosa Luzón Bleda y Daniel Hernández Cárceles</w:t>
            </w:r>
          </w:p>
        </w:tc>
      </w:tr>
      <w:tr w:rsidR="00E44FE7" w:rsidTr="00D356C3">
        <w:tc>
          <w:tcPr>
            <w:tcW w:w="10380" w:type="dxa"/>
            <w:tcBorders>
              <w:left w:val="single" w:sz="4" w:space="0" w:color="000000"/>
              <w:bottom w:val="single" w:sz="4" w:space="0" w:color="000000"/>
              <w:right w:val="single" w:sz="4" w:space="0" w:color="000000"/>
            </w:tcBorders>
          </w:tcPr>
          <w:p w:rsidR="00E44FE7" w:rsidRDefault="00E44FE7" w:rsidP="00D356C3">
            <w:pPr>
              <w:snapToGrid w:val="0"/>
            </w:pPr>
            <w:r>
              <w:rPr>
                <w:b/>
              </w:rPr>
              <w:t xml:space="preserve">Ubicación: </w:t>
            </w:r>
            <w:r>
              <w:t>3º Trimestre</w:t>
            </w:r>
          </w:p>
          <w:p w:rsidR="00E44FE7" w:rsidRDefault="00E44FE7" w:rsidP="00D356C3">
            <w:r>
              <w:rPr>
                <w:b/>
              </w:rPr>
              <w:t xml:space="preserve">Nº Sesiones: </w:t>
            </w:r>
            <w:r>
              <w:t>12</w:t>
            </w:r>
          </w:p>
          <w:p w:rsidR="00E44FE7" w:rsidRDefault="00E44FE7" w:rsidP="00D356C3">
            <w:r>
              <w:rPr>
                <w:b/>
              </w:rPr>
              <w:t>Justificación de la Unidad:</w:t>
            </w:r>
            <w:r>
              <w:t xml:space="preserve"> Esta unidad se puede aplicar en todos los cursos de la  ESO, aunque está diseñada para 3º ESO fundamentalmente.</w:t>
            </w:r>
          </w:p>
          <w:p w:rsidR="00E44FE7" w:rsidRDefault="00E44FE7" w:rsidP="00D356C3">
            <w:pPr>
              <w:rPr>
                <w:b/>
              </w:rPr>
            </w:pPr>
          </w:p>
        </w:tc>
      </w:tr>
    </w:tbl>
    <w:p w:rsidR="00FD46FB" w:rsidRDefault="00FD46FB"/>
    <w:p w:rsidR="00E44FE7" w:rsidRDefault="00E44FE7" w:rsidP="00E44FE7">
      <w:pPr>
        <w:ind w:left="-540"/>
        <w:rPr>
          <w:b/>
          <w:sz w:val="28"/>
          <w:szCs w:val="28"/>
        </w:rPr>
      </w:pPr>
      <w:r>
        <w:rPr>
          <w:b/>
          <w:sz w:val="28"/>
          <w:szCs w:val="28"/>
        </w:rPr>
        <w:t>1.- Relación de la unidad con el currículo de CLM.</w:t>
      </w:r>
    </w:p>
    <w:p w:rsidR="00E44FE7" w:rsidRDefault="00E44FE7" w:rsidP="00E44FE7"/>
    <w:tbl>
      <w:tblPr>
        <w:tblW w:w="0" w:type="auto"/>
        <w:tblInd w:w="-852" w:type="dxa"/>
        <w:tblLayout w:type="fixed"/>
        <w:tblLook w:val="0000" w:firstRow="0" w:lastRow="0" w:firstColumn="0" w:lastColumn="0" w:noHBand="0" w:noVBand="0"/>
      </w:tblPr>
      <w:tblGrid>
        <w:gridCol w:w="2700"/>
        <w:gridCol w:w="3420"/>
        <w:gridCol w:w="4260"/>
      </w:tblGrid>
      <w:tr w:rsidR="00E44FE7" w:rsidTr="00D356C3">
        <w:trPr>
          <w:cantSplit/>
        </w:trPr>
        <w:tc>
          <w:tcPr>
            <w:tcW w:w="2700" w:type="dxa"/>
            <w:tcBorders>
              <w:top w:val="single" w:sz="4" w:space="0" w:color="000000"/>
              <w:left w:val="single" w:sz="4" w:space="0" w:color="000000"/>
              <w:bottom w:val="single" w:sz="4" w:space="0" w:color="000000"/>
            </w:tcBorders>
          </w:tcPr>
          <w:p w:rsidR="00E44FE7" w:rsidRDefault="00E44FE7" w:rsidP="00D356C3">
            <w:pPr>
              <w:snapToGrid w:val="0"/>
              <w:jc w:val="center"/>
              <w:rPr>
                <w:b/>
              </w:rPr>
            </w:pPr>
            <w:r>
              <w:rPr>
                <w:b/>
              </w:rPr>
              <w:t>Objetivos Materia</w:t>
            </w:r>
          </w:p>
        </w:tc>
        <w:tc>
          <w:tcPr>
            <w:tcW w:w="3420" w:type="dxa"/>
            <w:tcBorders>
              <w:top w:val="single" w:sz="4" w:space="0" w:color="000000"/>
              <w:left w:val="single" w:sz="4" w:space="0" w:color="000000"/>
              <w:bottom w:val="single" w:sz="4" w:space="0" w:color="000000"/>
            </w:tcBorders>
          </w:tcPr>
          <w:p w:rsidR="00E44FE7" w:rsidRDefault="00E44FE7" w:rsidP="00D356C3">
            <w:pPr>
              <w:snapToGrid w:val="0"/>
              <w:jc w:val="center"/>
              <w:rPr>
                <w:b/>
              </w:rPr>
            </w:pPr>
            <w:r>
              <w:rPr>
                <w:b/>
              </w:rPr>
              <w:t>Criterios de Evaluación del Currículo de CLM</w:t>
            </w:r>
          </w:p>
        </w:tc>
        <w:tc>
          <w:tcPr>
            <w:tcW w:w="4260" w:type="dxa"/>
            <w:tcBorders>
              <w:top w:val="single" w:sz="4" w:space="0" w:color="000000"/>
              <w:left w:val="single" w:sz="4" w:space="0" w:color="000000"/>
              <w:bottom w:val="single" w:sz="4" w:space="0" w:color="000000"/>
              <w:right w:val="single" w:sz="4" w:space="0" w:color="000000"/>
            </w:tcBorders>
          </w:tcPr>
          <w:p w:rsidR="00E44FE7" w:rsidRDefault="00E44FE7" w:rsidP="00D356C3">
            <w:pPr>
              <w:snapToGrid w:val="0"/>
              <w:jc w:val="center"/>
              <w:rPr>
                <w:b/>
              </w:rPr>
            </w:pPr>
            <w:r>
              <w:rPr>
                <w:b/>
              </w:rPr>
              <w:t>Contenidos del Currículo de CLM</w:t>
            </w:r>
          </w:p>
        </w:tc>
      </w:tr>
      <w:tr w:rsidR="00E44FE7" w:rsidTr="00D356C3">
        <w:trPr>
          <w:cantSplit/>
          <w:trHeight w:hRule="exact" w:val="1185"/>
        </w:trPr>
        <w:tc>
          <w:tcPr>
            <w:tcW w:w="2700" w:type="dxa"/>
            <w:tcBorders>
              <w:left w:val="single" w:sz="4" w:space="0" w:color="000000"/>
              <w:bottom w:val="single" w:sz="4" w:space="0" w:color="000000"/>
            </w:tcBorders>
          </w:tcPr>
          <w:p w:rsidR="00E44FE7" w:rsidRDefault="00E44FE7" w:rsidP="00D356C3">
            <w:pPr>
              <w:snapToGrid w:val="0"/>
              <w:jc w:val="both"/>
              <w:rPr>
                <w:sz w:val="20"/>
                <w:szCs w:val="20"/>
              </w:rPr>
            </w:pPr>
            <w:r>
              <w:rPr>
                <w:sz w:val="20"/>
                <w:szCs w:val="20"/>
              </w:rPr>
              <w:t xml:space="preserve">1.“Utilizar el </w:t>
            </w:r>
            <w:r>
              <w:rPr>
                <w:sz w:val="20"/>
                <w:szCs w:val="20"/>
                <w:u w:val="single"/>
              </w:rPr>
              <w:t>lenguaje</w:t>
            </w:r>
            <w:r>
              <w:rPr>
                <w:sz w:val="20"/>
                <w:szCs w:val="20"/>
              </w:rPr>
              <w:t xml:space="preserve"> y el </w:t>
            </w:r>
            <w:r>
              <w:rPr>
                <w:sz w:val="20"/>
                <w:szCs w:val="20"/>
                <w:u w:val="single"/>
              </w:rPr>
              <w:t>razonamiento matemático</w:t>
            </w:r>
            <w:r>
              <w:rPr>
                <w:sz w:val="20"/>
                <w:szCs w:val="20"/>
              </w:rPr>
              <w:t xml:space="preserve"> en </w:t>
            </w:r>
            <w:r>
              <w:rPr>
                <w:sz w:val="20"/>
                <w:szCs w:val="20"/>
                <w:u w:val="single"/>
              </w:rPr>
              <w:t>procesos científicos</w:t>
            </w:r>
            <w:r>
              <w:rPr>
                <w:sz w:val="20"/>
                <w:szCs w:val="20"/>
              </w:rPr>
              <w:t xml:space="preserve"> para reconocer, cuantificar, analizar y resolver situaciones reales”.</w:t>
            </w:r>
          </w:p>
        </w:tc>
        <w:tc>
          <w:tcPr>
            <w:tcW w:w="3420" w:type="dxa"/>
            <w:tcBorders>
              <w:left w:val="single" w:sz="4" w:space="0" w:color="000000"/>
              <w:bottom w:val="single" w:sz="4" w:space="0" w:color="000000"/>
            </w:tcBorders>
          </w:tcPr>
          <w:p w:rsidR="00E44FE7" w:rsidRDefault="00E44FE7" w:rsidP="00D356C3">
            <w:pPr>
              <w:snapToGrid w:val="0"/>
              <w:jc w:val="both"/>
              <w:rPr>
                <w:sz w:val="20"/>
                <w:szCs w:val="20"/>
              </w:rPr>
            </w:pPr>
            <w:r>
              <w:rPr>
                <w:sz w:val="20"/>
                <w:szCs w:val="20"/>
              </w:rPr>
              <w:t>1.Identificar elementos matemáticos presentes en la realidad, y aplicar los conocimientos matemáticos adquiridos en situaciones cotidianas.</w:t>
            </w:r>
          </w:p>
          <w:p w:rsidR="00E44FE7" w:rsidRDefault="00E44FE7" w:rsidP="00D356C3">
            <w:pPr>
              <w:jc w:val="both"/>
              <w:rPr>
                <w:sz w:val="20"/>
                <w:szCs w:val="20"/>
              </w:rPr>
            </w:pPr>
          </w:p>
          <w:p w:rsidR="00E44FE7" w:rsidRDefault="00E44FE7" w:rsidP="00D356C3">
            <w:pPr>
              <w:jc w:val="both"/>
              <w:rPr>
                <w:sz w:val="20"/>
                <w:szCs w:val="20"/>
              </w:rPr>
            </w:pPr>
          </w:p>
        </w:tc>
        <w:tc>
          <w:tcPr>
            <w:tcW w:w="4260" w:type="dxa"/>
            <w:vMerge w:val="restart"/>
            <w:tcBorders>
              <w:left w:val="single" w:sz="4" w:space="0" w:color="000000"/>
              <w:bottom w:val="single" w:sz="4" w:space="0" w:color="000000"/>
              <w:right w:val="single" w:sz="4" w:space="0" w:color="000000"/>
            </w:tcBorders>
          </w:tcPr>
          <w:p w:rsidR="00E44FE7" w:rsidRDefault="00E44FE7" w:rsidP="00D356C3">
            <w:pPr>
              <w:snapToGrid w:val="0"/>
            </w:pPr>
          </w:p>
          <w:p w:rsidR="00E44FE7" w:rsidRDefault="00E44FE7" w:rsidP="00D356C3">
            <w:r>
              <w:rPr>
                <w:noProof/>
              </w:rPr>
              <mc:AlternateContent>
                <mc:Choice Requires="wps">
                  <w:drawing>
                    <wp:inline distT="0" distB="0" distL="0" distR="0" wp14:anchorId="6457113E" wp14:editId="7B3D588D">
                      <wp:extent cx="2557780" cy="3999865"/>
                      <wp:effectExtent l="0" t="0" r="0" b="0"/>
                      <wp:docPr id="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7780" cy="399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029"/>
                                  </w:tblGrid>
                                  <w:tr w:rsidR="00E44FE7">
                                    <w:trPr>
                                      <w:trHeight w:val="554"/>
                                    </w:trPr>
                                    <w:tc>
                                      <w:tcPr>
                                        <w:tcW w:w="4029" w:type="dxa"/>
                                        <w:tcBorders>
                                          <w:top w:val="single" w:sz="4" w:space="0" w:color="000000"/>
                                          <w:left w:val="single" w:sz="4" w:space="0" w:color="000000"/>
                                          <w:bottom w:val="single" w:sz="4" w:space="0" w:color="000000"/>
                                          <w:right w:val="single" w:sz="4" w:space="0" w:color="000000"/>
                                        </w:tcBorders>
                                      </w:tcPr>
                                      <w:p w:rsidR="00E44FE7" w:rsidRDefault="00E44FE7">
                                        <w:pPr>
                                          <w:snapToGrid w:val="0"/>
                                          <w:jc w:val="both"/>
                                          <w:rPr>
                                            <w:rFonts w:ascii="Arial" w:eastAsia="Arial" w:hAnsi="Arial" w:cs="Arial"/>
                                            <w:color w:val="000000"/>
                                            <w:sz w:val="20"/>
                                            <w:szCs w:val="20"/>
                                          </w:rPr>
                                        </w:pPr>
                                        <w:r>
                                          <w:rPr>
                                            <w:rFonts w:ascii="Arial" w:eastAsia="Arial" w:hAnsi="Arial" w:cs="Arial"/>
                                            <w:color w:val="000000"/>
                                            <w:sz w:val="20"/>
                                            <w:szCs w:val="20"/>
                                          </w:rPr>
                                          <w:t xml:space="preserve">-Análisis y descripción cualitativa de gráficas que representan fenómenos del entorno cotidiano y de otras materias. Análisis de una situación a partir del estudio de las características locales y globales de la gráfica correspondiente: dominio, continuidad, monotonía, extremos y puntos de corte. Uso de las tecnologías de la información para el análisis conceptual y reconocimiento de propiedades de funciones y gráficas. </w:t>
                                        </w:r>
                                      </w:p>
                                      <w:p w:rsidR="00E44FE7" w:rsidRDefault="00E44FE7" w:rsidP="00E44FE7">
                                        <w:pPr>
                                          <w:pStyle w:val="Default"/>
                                          <w:numPr>
                                            <w:ilvl w:val="0"/>
                                            <w:numId w:val="3"/>
                                          </w:numPr>
                                          <w:tabs>
                                            <w:tab w:val="left" w:pos="0"/>
                                          </w:tabs>
                                          <w:spacing w:before="6"/>
                                          <w:jc w:val="both"/>
                                          <w:rPr>
                                            <w:rFonts w:eastAsia="Arial"/>
                                            <w:sz w:val="20"/>
                                            <w:szCs w:val="20"/>
                                          </w:rPr>
                                        </w:pPr>
                                        <w:r>
                                          <w:rPr>
                                            <w:rFonts w:eastAsia="Arial"/>
                                            <w:sz w:val="20"/>
                                            <w:szCs w:val="20"/>
                                          </w:rPr>
                                          <w:t xml:space="preserve">-Formulación de conjeturas sobre el comportamiento del fenómeno que representa una gráfica y su expresión algebraica. </w:t>
                                        </w:r>
                                      </w:p>
                                      <w:p w:rsidR="00E44FE7" w:rsidRDefault="00E44FE7" w:rsidP="00E44FE7">
                                        <w:pPr>
                                          <w:pStyle w:val="Default"/>
                                          <w:numPr>
                                            <w:ilvl w:val="0"/>
                                            <w:numId w:val="3"/>
                                          </w:numPr>
                                          <w:tabs>
                                            <w:tab w:val="left" w:pos="0"/>
                                          </w:tabs>
                                          <w:spacing w:before="6"/>
                                          <w:jc w:val="both"/>
                                          <w:rPr>
                                            <w:rFonts w:eastAsia="Arial"/>
                                            <w:sz w:val="20"/>
                                            <w:szCs w:val="20"/>
                                          </w:rPr>
                                        </w:pPr>
                                        <w:r>
                                          <w:rPr>
                                            <w:rFonts w:eastAsia="Arial"/>
                                            <w:sz w:val="20"/>
                                            <w:szCs w:val="20"/>
                                          </w:rPr>
                                          <w:t xml:space="preserve">-Análisis y comparación de situaciones de dependencia funcional dadas mediante tablas y enunciados. </w:t>
                                        </w:r>
                                      </w:p>
                                      <w:p w:rsidR="00E44FE7" w:rsidRDefault="00E44FE7" w:rsidP="00E44FE7">
                                        <w:pPr>
                                          <w:pStyle w:val="Default"/>
                                          <w:numPr>
                                            <w:ilvl w:val="0"/>
                                            <w:numId w:val="3"/>
                                          </w:numPr>
                                          <w:tabs>
                                            <w:tab w:val="left" w:pos="0"/>
                                          </w:tabs>
                                          <w:spacing w:before="6"/>
                                          <w:jc w:val="both"/>
                                          <w:rPr>
                                            <w:rFonts w:eastAsia="Arial"/>
                                            <w:sz w:val="20"/>
                                            <w:szCs w:val="20"/>
                                          </w:rPr>
                                        </w:pPr>
                                        <w:r>
                                          <w:rPr>
                                            <w:rFonts w:eastAsia="Arial"/>
                                            <w:sz w:val="20"/>
                                            <w:szCs w:val="20"/>
                                          </w:rPr>
                                          <w:t xml:space="preserve">-Utilización de modelos lineales para estudiar situaciones provenientes de los diferentes ámbitos de conocimiento y de la vida cotidiana, mediante la confección de la tabla, la representación gráfica y la obtención de la expresión algebraica. </w:t>
                                        </w:r>
                                      </w:p>
                                      <w:p w:rsidR="00E44FE7" w:rsidRDefault="00E44FE7" w:rsidP="00E44FE7">
                                        <w:pPr>
                                          <w:pStyle w:val="Default"/>
                                          <w:numPr>
                                            <w:ilvl w:val="0"/>
                                            <w:numId w:val="3"/>
                                          </w:numPr>
                                          <w:tabs>
                                            <w:tab w:val="left" w:pos="0"/>
                                          </w:tabs>
                                          <w:spacing w:before="6"/>
                                          <w:jc w:val="both"/>
                                          <w:rPr>
                                            <w:rFonts w:eastAsia="Arial"/>
                                            <w:sz w:val="20"/>
                                            <w:szCs w:val="20"/>
                                          </w:rPr>
                                        </w:pPr>
                                        <w:r>
                                          <w:rPr>
                                            <w:rFonts w:eastAsia="Arial"/>
                                            <w:sz w:val="20"/>
                                            <w:szCs w:val="20"/>
                                          </w:rPr>
                                          <w:t xml:space="preserve">-Utilización de las distintas formas de representar la ecuación de la recta. </w:t>
                                        </w:r>
                                      </w:p>
                                      <w:p w:rsidR="00E44FE7" w:rsidRDefault="00E44FE7">
                                        <w:pPr>
                                          <w:snapToGrid w:val="0"/>
                                          <w:jc w:val="both"/>
                                        </w:pPr>
                                      </w:p>
                                    </w:tc>
                                  </w:tr>
                                </w:tbl>
                                <w:p w:rsidR="001C2515" w:rsidRDefault="001C2515"/>
                              </w:txbxContent>
                            </wps:txbx>
                            <wps:bodyPr rot="0" vert="horz" wrap="square" lIns="0" tIns="0" rIns="0" bIns="0" anchor="t" anchorCtr="0" upright="1">
                              <a:noAutofit/>
                            </wps:bodyPr>
                          </wps:wsp>
                        </a:graphicData>
                      </a:graphic>
                    </wp:inline>
                  </w:drawing>
                </mc:Choice>
                <mc:Fallback>
                  <w:pict>
                    <v:shapetype w14:anchorId="6457113E" id="_x0000_t202" coordsize="21600,21600" o:spt="202" path="m,l,21600r21600,l21600,xe">
                      <v:stroke joinstyle="miter"/>
                      <v:path gradientshapeok="t" o:connecttype="rect"/>
                    </v:shapetype>
                    <v:shape id="Text Box 22" o:spid="_x0000_s1026" type="#_x0000_t202" style="width:201.4pt;height:3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" stroked="f">
                      <v:path arrowok="t"/>
                      <v:textbox inset="0,0,0,0">
                        <w:txbxContent>
                          <w:tbl>
                            <w:tblPr>
                              <w:tblW w:w="0" w:type="auto"/>
                              <w:tblInd w:w="108" w:type="dxa"/>
                              <w:tblLayout w:type="fixed"/>
                              <w:tblLook w:val="0000" w:firstRow="0" w:lastRow="0" w:firstColumn="0" w:lastColumn="0" w:noHBand="0" w:noVBand="0"/>
                            </w:tblPr>
                            <w:tblGrid>
                              <w:gridCol w:w="4029"/>
                            </w:tblGrid>
                            <w:tr w:rsidR="00E44FE7">
                              <w:trPr>
                                <w:trHeight w:val="554"/>
                              </w:trPr>
                              <w:tc>
                                <w:tcPr>
                                  <w:tcW w:w="4029" w:type="dxa"/>
                                  <w:tcBorders>
                                    <w:top w:val="single" w:sz="4" w:space="0" w:color="000000"/>
                                    <w:left w:val="single" w:sz="4" w:space="0" w:color="000000"/>
                                    <w:bottom w:val="single" w:sz="4" w:space="0" w:color="000000"/>
                                    <w:right w:val="single" w:sz="4" w:space="0" w:color="000000"/>
                                  </w:tcBorders>
                                </w:tcPr>
                                <w:p w:rsidR="00E44FE7" w:rsidRDefault="00E44FE7">
                                  <w:pPr>
                                    <w:snapToGrid w:val="0"/>
                                    <w:jc w:val="both"/>
                                    <w:rPr>
                                      <w:rFonts w:ascii="Arial" w:eastAsia="Arial" w:hAnsi="Arial" w:cs="Arial"/>
                                      <w:color w:val="000000"/>
                                      <w:sz w:val="20"/>
                                      <w:szCs w:val="20"/>
                                    </w:rPr>
                                  </w:pPr>
                                  <w:r>
                                    <w:rPr>
                                      <w:rFonts w:ascii="Arial" w:eastAsia="Arial" w:hAnsi="Arial" w:cs="Arial"/>
                                      <w:color w:val="000000"/>
                                      <w:sz w:val="20"/>
                                      <w:szCs w:val="20"/>
                                    </w:rPr>
                                    <w:t xml:space="preserve">-Análisis y descripción cualitativa de gráficas que representan fenómenos del entorno cotidiano y de otras materias. Análisis de una situación a partir del estudio de las características locales y globales de la gráfica correspondiente: dominio, continuidad, monotonía, extremos y puntos de corte. Uso de las tecnologías de la información para el análisis conceptual y reconocimiento de propiedades de funciones y gráficas. </w:t>
                                  </w:r>
                                </w:p>
                                <w:p w:rsidR="00E44FE7" w:rsidRDefault="00E44FE7" w:rsidP="00E44FE7">
                                  <w:pPr>
                                    <w:pStyle w:val="Default"/>
                                    <w:numPr>
                                      <w:ilvl w:val="0"/>
                                      <w:numId w:val="3"/>
                                    </w:numPr>
                                    <w:tabs>
                                      <w:tab w:val="left" w:pos="0"/>
                                    </w:tabs>
                                    <w:spacing w:before="6"/>
                                    <w:jc w:val="both"/>
                                    <w:rPr>
                                      <w:rFonts w:eastAsia="Arial"/>
                                      <w:sz w:val="20"/>
                                      <w:szCs w:val="20"/>
                                    </w:rPr>
                                  </w:pPr>
                                  <w:r>
                                    <w:rPr>
                                      <w:rFonts w:eastAsia="Arial"/>
                                      <w:sz w:val="20"/>
                                      <w:szCs w:val="20"/>
                                    </w:rPr>
                                    <w:t xml:space="preserve">-Formulación de conjeturas sobre el comportamiento del fenómeno que representa una gráfica y su expresión algebraica. </w:t>
                                  </w:r>
                                </w:p>
                                <w:p w:rsidR="00E44FE7" w:rsidRDefault="00E44FE7" w:rsidP="00E44FE7">
                                  <w:pPr>
                                    <w:pStyle w:val="Default"/>
                                    <w:numPr>
                                      <w:ilvl w:val="0"/>
                                      <w:numId w:val="3"/>
                                    </w:numPr>
                                    <w:tabs>
                                      <w:tab w:val="left" w:pos="0"/>
                                    </w:tabs>
                                    <w:spacing w:before="6"/>
                                    <w:jc w:val="both"/>
                                    <w:rPr>
                                      <w:rFonts w:eastAsia="Arial"/>
                                      <w:sz w:val="20"/>
                                      <w:szCs w:val="20"/>
                                    </w:rPr>
                                  </w:pPr>
                                  <w:r>
                                    <w:rPr>
                                      <w:rFonts w:eastAsia="Arial"/>
                                      <w:sz w:val="20"/>
                                      <w:szCs w:val="20"/>
                                    </w:rPr>
                                    <w:t xml:space="preserve">-Análisis y comparación de situaciones de dependencia funcional dadas mediante tablas y enunciados. </w:t>
                                  </w:r>
                                </w:p>
                                <w:p w:rsidR="00E44FE7" w:rsidRDefault="00E44FE7" w:rsidP="00E44FE7">
                                  <w:pPr>
                                    <w:pStyle w:val="Default"/>
                                    <w:numPr>
                                      <w:ilvl w:val="0"/>
                                      <w:numId w:val="3"/>
                                    </w:numPr>
                                    <w:tabs>
                                      <w:tab w:val="left" w:pos="0"/>
                                    </w:tabs>
                                    <w:spacing w:before="6"/>
                                    <w:jc w:val="both"/>
                                    <w:rPr>
                                      <w:rFonts w:eastAsia="Arial"/>
                                      <w:sz w:val="20"/>
                                      <w:szCs w:val="20"/>
                                    </w:rPr>
                                  </w:pPr>
                                  <w:r>
                                    <w:rPr>
                                      <w:rFonts w:eastAsia="Arial"/>
                                      <w:sz w:val="20"/>
                                      <w:szCs w:val="20"/>
                                    </w:rPr>
                                    <w:t xml:space="preserve">-Utilización de modelos lineales para estudiar situaciones provenientes de los diferentes ámbitos de conocimiento y de la vida cotidiana, mediante la confección de la tabla, la representación gráfica y la obtención de la expresión algebraica. </w:t>
                                  </w:r>
                                </w:p>
                                <w:p w:rsidR="00E44FE7" w:rsidRDefault="00E44FE7" w:rsidP="00E44FE7">
                                  <w:pPr>
                                    <w:pStyle w:val="Default"/>
                                    <w:numPr>
                                      <w:ilvl w:val="0"/>
                                      <w:numId w:val="3"/>
                                    </w:numPr>
                                    <w:tabs>
                                      <w:tab w:val="left" w:pos="0"/>
                                    </w:tabs>
                                    <w:spacing w:before="6"/>
                                    <w:jc w:val="both"/>
                                    <w:rPr>
                                      <w:rFonts w:eastAsia="Arial"/>
                                      <w:sz w:val="20"/>
                                      <w:szCs w:val="20"/>
                                    </w:rPr>
                                  </w:pPr>
                                  <w:r>
                                    <w:rPr>
                                      <w:rFonts w:eastAsia="Arial"/>
                                      <w:sz w:val="20"/>
                                      <w:szCs w:val="20"/>
                                    </w:rPr>
                                    <w:t xml:space="preserve">-Utilización de las distintas formas de representar la ecuación de la recta. </w:t>
                                  </w:r>
                                </w:p>
                                <w:p w:rsidR="00E44FE7" w:rsidRDefault="00E44FE7">
                                  <w:pPr>
                                    <w:snapToGrid w:val="0"/>
                                    <w:jc w:val="both"/>
                                  </w:pPr>
                                </w:p>
                              </w:tc>
                            </w:tr>
                          </w:tbl>
                          <w:p w:rsidR="001C2515" w:rsidRDefault="001C2515"/>
                        </w:txbxContent>
                      </v:textbox>
                      <w10:anchorlock/>
                    </v:shape>
                  </w:pict>
                </mc:Fallback>
              </mc:AlternateContent>
            </w:r>
          </w:p>
          <w:p w:rsidR="00E44FE7" w:rsidRDefault="00E44FE7" w:rsidP="00D356C3">
            <w:pPr>
              <w:jc w:val="both"/>
            </w:pPr>
          </w:p>
        </w:tc>
      </w:tr>
      <w:tr w:rsidR="00E44FE7" w:rsidTr="00D356C3">
        <w:trPr>
          <w:cantSplit/>
          <w:trHeight w:hRule="exact" w:val="1523"/>
        </w:trPr>
        <w:tc>
          <w:tcPr>
            <w:tcW w:w="2700" w:type="dxa"/>
            <w:tcBorders>
              <w:left w:val="single" w:sz="4" w:space="0" w:color="000000"/>
              <w:bottom w:val="single" w:sz="4" w:space="0" w:color="000000"/>
            </w:tcBorders>
          </w:tcPr>
          <w:p w:rsidR="00E44FE7" w:rsidRDefault="00E44FE7" w:rsidP="00D356C3">
            <w:pPr>
              <w:snapToGrid w:val="0"/>
              <w:jc w:val="both"/>
              <w:rPr>
                <w:sz w:val="20"/>
                <w:szCs w:val="20"/>
              </w:rPr>
            </w:pPr>
            <w:r>
              <w:rPr>
                <w:sz w:val="20"/>
                <w:szCs w:val="20"/>
              </w:rPr>
              <w:t>3.Analizar relaciones en forma de tablas o gráficas para interpretar fenómenos sociales, físicos, económicos y naturales de la vida cotidiana y del mundo de la información.</w:t>
            </w:r>
          </w:p>
          <w:p w:rsidR="00E44FE7" w:rsidRDefault="00E44FE7" w:rsidP="00D356C3">
            <w:pPr>
              <w:snapToGrid w:val="0"/>
              <w:jc w:val="both"/>
              <w:rPr>
                <w:sz w:val="20"/>
                <w:szCs w:val="20"/>
              </w:rPr>
            </w:pPr>
          </w:p>
        </w:tc>
        <w:tc>
          <w:tcPr>
            <w:tcW w:w="3420" w:type="dxa"/>
            <w:tcBorders>
              <w:left w:val="single" w:sz="4" w:space="0" w:color="000000"/>
              <w:bottom w:val="single" w:sz="4" w:space="0" w:color="000000"/>
            </w:tcBorders>
          </w:tcPr>
          <w:p w:rsidR="00E44FE7" w:rsidRDefault="00E44FE7" w:rsidP="00D356C3">
            <w:pPr>
              <w:snapToGrid w:val="0"/>
              <w:jc w:val="both"/>
              <w:rPr>
                <w:sz w:val="20"/>
                <w:szCs w:val="20"/>
              </w:rPr>
            </w:pPr>
            <w:r>
              <w:rPr>
                <w:sz w:val="20"/>
                <w:szCs w:val="20"/>
              </w:rPr>
              <w:t>6.Utilizar modelos lineales para estudiar diferentes situaciones reales expresadas mediante un enunciado, una tabla, una gráfica o una expresión algebraica.</w:t>
            </w:r>
          </w:p>
          <w:p w:rsidR="00E44FE7" w:rsidRDefault="00E44FE7" w:rsidP="00D356C3">
            <w:pPr>
              <w:jc w:val="both"/>
              <w:rPr>
                <w:sz w:val="20"/>
                <w:szCs w:val="20"/>
              </w:rPr>
            </w:pPr>
          </w:p>
        </w:tc>
        <w:tc>
          <w:tcPr>
            <w:tcW w:w="4260" w:type="dxa"/>
            <w:vMerge/>
            <w:tcBorders>
              <w:left w:val="single" w:sz="4" w:space="0" w:color="000000"/>
              <w:bottom w:val="single" w:sz="4" w:space="0" w:color="000000"/>
              <w:right w:val="single" w:sz="4" w:space="0" w:color="000000"/>
            </w:tcBorders>
          </w:tcPr>
          <w:p w:rsidR="00E44FE7" w:rsidRDefault="00E44FE7" w:rsidP="00D356C3"/>
        </w:tc>
      </w:tr>
      <w:tr w:rsidR="00E44FE7" w:rsidTr="00D356C3">
        <w:trPr>
          <w:cantSplit/>
          <w:trHeight w:hRule="exact" w:val="2320"/>
        </w:trPr>
        <w:tc>
          <w:tcPr>
            <w:tcW w:w="2700" w:type="dxa"/>
            <w:tcBorders>
              <w:left w:val="single" w:sz="4" w:space="0" w:color="000000"/>
              <w:bottom w:val="single" w:sz="4" w:space="0" w:color="000000"/>
            </w:tcBorders>
          </w:tcPr>
          <w:p w:rsidR="00E44FE7" w:rsidRDefault="00E44FE7" w:rsidP="00D356C3">
            <w:pPr>
              <w:pStyle w:val="NormalWeb"/>
              <w:snapToGrid w:val="0"/>
              <w:spacing w:before="0" w:after="0"/>
              <w:jc w:val="both"/>
              <w:rPr>
                <w:sz w:val="20"/>
                <w:szCs w:val="20"/>
              </w:rPr>
            </w:pPr>
            <w:r>
              <w:rPr>
                <w:sz w:val="20"/>
                <w:szCs w:val="20"/>
              </w:rPr>
              <w:t>5.”</w:t>
            </w:r>
            <w:r>
              <w:rPr>
                <w:sz w:val="20"/>
                <w:szCs w:val="20"/>
                <w:u w:val="single"/>
              </w:rPr>
              <w:t>Resolver problemas</w:t>
            </w:r>
            <w:r>
              <w:rPr>
                <w:sz w:val="20"/>
                <w:szCs w:val="20"/>
              </w:rPr>
              <w:t xml:space="preserve"> de la vida cotidiana </w:t>
            </w:r>
            <w:r>
              <w:rPr>
                <w:sz w:val="20"/>
                <w:szCs w:val="20"/>
                <w:u w:val="single"/>
              </w:rPr>
              <w:t>mediante las matemáticas</w:t>
            </w:r>
            <w:r>
              <w:rPr>
                <w:sz w:val="20"/>
                <w:szCs w:val="20"/>
              </w:rPr>
              <w:t xml:space="preserve">, valorar el </w:t>
            </w:r>
            <w:r>
              <w:rPr>
                <w:sz w:val="20"/>
                <w:szCs w:val="20"/>
                <w:u w:val="single"/>
              </w:rPr>
              <w:t>uso de distintas estrategias y procedimiento en función del análisis de resultados</w:t>
            </w:r>
            <w:r>
              <w:rPr>
                <w:sz w:val="20"/>
                <w:szCs w:val="20"/>
              </w:rPr>
              <w:t xml:space="preserve">, utilizar </w:t>
            </w:r>
            <w:r>
              <w:rPr>
                <w:sz w:val="20"/>
                <w:szCs w:val="20"/>
                <w:u w:val="single"/>
              </w:rPr>
              <w:t>estrategias personales</w:t>
            </w:r>
            <w:r>
              <w:rPr>
                <w:sz w:val="20"/>
                <w:szCs w:val="20"/>
              </w:rPr>
              <w:t xml:space="preserve"> y tener una </w:t>
            </w:r>
            <w:r>
              <w:rPr>
                <w:sz w:val="20"/>
                <w:szCs w:val="20"/>
                <w:u w:val="single"/>
              </w:rPr>
              <w:t>actitud positiva hacia una respuesta rigurosa</w:t>
            </w:r>
            <w:r>
              <w:rPr>
                <w:sz w:val="20"/>
                <w:szCs w:val="20"/>
              </w:rPr>
              <w:t xml:space="preserve"> en estas situaciones”. </w:t>
            </w:r>
          </w:p>
        </w:tc>
        <w:tc>
          <w:tcPr>
            <w:tcW w:w="3420" w:type="dxa"/>
            <w:tcBorders>
              <w:left w:val="single" w:sz="4" w:space="0" w:color="000000"/>
              <w:bottom w:val="single" w:sz="4" w:space="0" w:color="000000"/>
            </w:tcBorders>
          </w:tcPr>
          <w:p w:rsidR="00E44FE7" w:rsidRDefault="00E44FE7" w:rsidP="00D356C3">
            <w:pPr>
              <w:pStyle w:val="NormalWeb"/>
              <w:snapToGrid w:val="0"/>
              <w:spacing w:before="119" w:after="0"/>
              <w:jc w:val="both"/>
              <w:rPr>
                <w:color w:val="000000"/>
                <w:sz w:val="20"/>
                <w:szCs w:val="20"/>
              </w:rPr>
            </w:pPr>
            <w:r>
              <w:rPr>
                <w:color w:val="000000"/>
                <w:sz w:val="20"/>
                <w:szCs w:val="20"/>
              </w:rPr>
              <w:t xml:space="preserve">9. Utilizar estrategias y técnicas de resolución de problemas y comprobar el ajuste de la solución a la situación planteada y expresar verbalmente con precisión, razonamientos, relaciones cuantitativas, e informaciones que incorporen elementos matemáticos, valorando la utilidad y simplicidad del lenguaje matemático para ello. </w:t>
            </w:r>
          </w:p>
        </w:tc>
        <w:tc>
          <w:tcPr>
            <w:tcW w:w="4260" w:type="dxa"/>
            <w:vMerge/>
            <w:tcBorders>
              <w:left w:val="single" w:sz="4" w:space="0" w:color="000000"/>
              <w:bottom w:val="single" w:sz="4" w:space="0" w:color="000000"/>
              <w:right w:val="single" w:sz="4" w:space="0" w:color="000000"/>
            </w:tcBorders>
          </w:tcPr>
          <w:p w:rsidR="00E44FE7" w:rsidRDefault="00E44FE7" w:rsidP="00D356C3"/>
        </w:tc>
      </w:tr>
      <w:tr w:rsidR="00E44FE7" w:rsidTr="00D356C3">
        <w:trPr>
          <w:cantSplit/>
          <w:trHeight w:hRule="exact" w:val="1445"/>
        </w:trPr>
        <w:tc>
          <w:tcPr>
            <w:tcW w:w="2700" w:type="dxa"/>
            <w:tcBorders>
              <w:left w:val="single" w:sz="4" w:space="0" w:color="000000"/>
              <w:bottom w:val="single" w:sz="4" w:space="0" w:color="000000"/>
            </w:tcBorders>
          </w:tcPr>
          <w:p w:rsidR="00E44FE7" w:rsidRDefault="00E44FE7" w:rsidP="00D356C3">
            <w:pPr>
              <w:pStyle w:val="NormalWeb"/>
              <w:snapToGrid w:val="0"/>
              <w:spacing w:before="0" w:after="0"/>
              <w:jc w:val="both"/>
              <w:rPr>
                <w:sz w:val="20"/>
                <w:szCs w:val="20"/>
              </w:rPr>
            </w:pPr>
            <w:r>
              <w:rPr>
                <w:sz w:val="20"/>
                <w:szCs w:val="20"/>
              </w:rPr>
              <w:t>6.”</w:t>
            </w:r>
            <w:r>
              <w:rPr>
                <w:sz w:val="20"/>
                <w:szCs w:val="20"/>
                <w:u w:val="single"/>
              </w:rPr>
              <w:t>Utilizar las TIC</w:t>
            </w:r>
            <w:r>
              <w:rPr>
                <w:sz w:val="20"/>
                <w:szCs w:val="20"/>
              </w:rPr>
              <w:t xml:space="preserve"> como </w:t>
            </w:r>
            <w:r>
              <w:rPr>
                <w:sz w:val="20"/>
                <w:szCs w:val="20"/>
                <w:u w:val="single"/>
              </w:rPr>
              <w:t>ayuda al aprendizaje</w:t>
            </w:r>
            <w:r>
              <w:rPr>
                <w:sz w:val="20"/>
                <w:szCs w:val="20"/>
              </w:rPr>
              <w:t xml:space="preserve">, para </w:t>
            </w:r>
            <w:r>
              <w:rPr>
                <w:sz w:val="20"/>
                <w:szCs w:val="20"/>
                <w:u w:val="single"/>
              </w:rPr>
              <w:t>realizar cálculos</w:t>
            </w:r>
            <w:r>
              <w:rPr>
                <w:sz w:val="20"/>
                <w:szCs w:val="20"/>
              </w:rPr>
              <w:t xml:space="preserve"> y para buscar, tratar y representar la información”.</w:t>
            </w:r>
          </w:p>
        </w:tc>
        <w:tc>
          <w:tcPr>
            <w:tcW w:w="3420" w:type="dxa"/>
            <w:tcBorders>
              <w:left w:val="single" w:sz="4" w:space="0" w:color="000000"/>
              <w:bottom w:val="single" w:sz="4" w:space="0" w:color="000000"/>
            </w:tcBorders>
          </w:tcPr>
          <w:p w:rsidR="00E44FE7" w:rsidRDefault="00E44FE7" w:rsidP="00D356C3">
            <w:pPr>
              <w:pStyle w:val="NormalWeb"/>
              <w:snapToGrid w:val="0"/>
              <w:spacing w:before="119" w:after="0"/>
              <w:jc w:val="both"/>
              <w:rPr>
                <w:color w:val="000000"/>
                <w:sz w:val="20"/>
                <w:szCs w:val="20"/>
              </w:rPr>
            </w:pPr>
            <w:r>
              <w:rPr>
                <w:color w:val="000000"/>
                <w:sz w:val="20"/>
                <w:szCs w:val="20"/>
              </w:rPr>
              <w:t>10. Emplear las TIC de manera autónoma y con sentido crítico.</w:t>
            </w:r>
          </w:p>
        </w:tc>
        <w:tc>
          <w:tcPr>
            <w:tcW w:w="4260" w:type="dxa"/>
            <w:vMerge/>
            <w:tcBorders>
              <w:left w:val="single" w:sz="4" w:space="0" w:color="000000"/>
              <w:bottom w:val="single" w:sz="4" w:space="0" w:color="000000"/>
              <w:right w:val="single" w:sz="4" w:space="0" w:color="000000"/>
            </w:tcBorders>
          </w:tcPr>
          <w:p w:rsidR="00E44FE7" w:rsidRDefault="00E44FE7" w:rsidP="00D356C3"/>
        </w:tc>
      </w:tr>
      <w:tr w:rsidR="00E44FE7" w:rsidTr="00D356C3">
        <w:trPr>
          <w:cantSplit/>
          <w:trHeight w:hRule="exact" w:val="2782"/>
        </w:trPr>
        <w:tc>
          <w:tcPr>
            <w:tcW w:w="2700" w:type="dxa"/>
            <w:tcBorders>
              <w:left w:val="single" w:sz="4" w:space="0" w:color="000000"/>
              <w:bottom w:val="single" w:sz="4" w:space="0" w:color="000000"/>
            </w:tcBorders>
          </w:tcPr>
          <w:p w:rsidR="00E44FE7" w:rsidRDefault="00E44FE7" w:rsidP="00D356C3">
            <w:pPr>
              <w:pStyle w:val="NormalWeb"/>
              <w:snapToGrid w:val="0"/>
              <w:spacing w:before="0" w:after="0"/>
              <w:jc w:val="both"/>
              <w:rPr>
                <w:sz w:val="20"/>
                <w:szCs w:val="20"/>
              </w:rPr>
            </w:pPr>
            <w:r>
              <w:rPr>
                <w:sz w:val="20"/>
                <w:szCs w:val="20"/>
              </w:rPr>
              <w:t>7.”</w:t>
            </w:r>
            <w:r>
              <w:rPr>
                <w:sz w:val="20"/>
                <w:szCs w:val="20"/>
                <w:u w:val="single"/>
              </w:rPr>
              <w:t>Valorar las Matemáticas</w:t>
            </w:r>
            <w:r>
              <w:rPr>
                <w:sz w:val="20"/>
                <w:szCs w:val="20"/>
              </w:rPr>
              <w:t xml:space="preserve"> como parte de la </w:t>
            </w:r>
            <w:r>
              <w:rPr>
                <w:sz w:val="20"/>
                <w:szCs w:val="20"/>
                <w:u w:val="single"/>
              </w:rPr>
              <w:t>cultura histórica y actual</w:t>
            </w:r>
            <w:r>
              <w:rPr>
                <w:sz w:val="20"/>
                <w:szCs w:val="20"/>
              </w:rPr>
              <w:t xml:space="preserve">, aplicar las </w:t>
            </w:r>
            <w:r>
              <w:rPr>
                <w:sz w:val="20"/>
                <w:szCs w:val="20"/>
                <w:u w:val="single"/>
              </w:rPr>
              <w:t>matemáticas como herramientas de aprendizaje</w:t>
            </w:r>
            <w:r>
              <w:rPr>
                <w:sz w:val="20"/>
                <w:szCs w:val="20"/>
              </w:rPr>
              <w:t xml:space="preserve"> al conjunto de materias y </w:t>
            </w:r>
            <w:r>
              <w:rPr>
                <w:sz w:val="20"/>
                <w:szCs w:val="20"/>
                <w:u w:val="single"/>
              </w:rPr>
              <w:t>analizar</w:t>
            </w:r>
            <w:r>
              <w:rPr>
                <w:sz w:val="20"/>
                <w:szCs w:val="20"/>
              </w:rPr>
              <w:t xml:space="preserve"> y valorar fenómenos sociales como la </w:t>
            </w:r>
            <w:r>
              <w:rPr>
                <w:sz w:val="20"/>
                <w:szCs w:val="20"/>
                <w:u w:val="single"/>
              </w:rPr>
              <w:t>diversidad cultural</w:t>
            </w:r>
            <w:r>
              <w:rPr>
                <w:sz w:val="20"/>
                <w:szCs w:val="20"/>
              </w:rPr>
              <w:t xml:space="preserve">, el </w:t>
            </w:r>
            <w:r>
              <w:rPr>
                <w:sz w:val="20"/>
                <w:szCs w:val="20"/>
                <w:u w:val="single"/>
              </w:rPr>
              <w:t>medio ambiente</w:t>
            </w:r>
            <w:r>
              <w:rPr>
                <w:sz w:val="20"/>
                <w:szCs w:val="20"/>
              </w:rPr>
              <w:t xml:space="preserve">, </w:t>
            </w:r>
            <w:r>
              <w:rPr>
                <w:sz w:val="20"/>
                <w:szCs w:val="20"/>
                <w:u w:val="single"/>
              </w:rPr>
              <w:t>la salud</w:t>
            </w:r>
            <w:r>
              <w:rPr>
                <w:sz w:val="20"/>
                <w:szCs w:val="20"/>
              </w:rPr>
              <w:t xml:space="preserve">, el </w:t>
            </w:r>
            <w:r>
              <w:rPr>
                <w:sz w:val="20"/>
                <w:szCs w:val="20"/>
                <w:u w:val="single"/>
              </w:rPr>
              <w:t>consumo</w:t>
            </w:r>
            <w:r>
              <w:rPr>
                <w:sz w:val="20"/>
                <w:szCs w:val="20"/>
              </w:rPr>
              <w:t xml:space="preserve">, la </w:t>
            </w:r>
            <w:r>
              <w:rPr>
                <w:sz w:val="20"/>
                <w:szCs w:val="20"/>
                <w:u w:val="single"/>
              </w:rPr>
              <w:t>igualdad de género</w:t>
            </w:r>
            <w:r>
              <w:rPr>
                <w:sz w:val="20"/>
                <w:szCs w:val="20"/>
              </w:rPr>
              <w:t xml:space="preserve"> o la </w:t>
            </w:r>
            <w:r>
              <w:rPr>
                <w:sz w:val="20"/>
                <w:szCs w:val="20"/>
                <w:u w:val="single"/>
              </w:rPr>
              <w:t>convivencia pacífica</w:t>
            </w:r>
            <w:r>
              <w:rPr>
                <w:sz w:val="20"/>
                <w:szCs w:val="20"/>
              </w:rPr>
              <w:t>”.</w:t>
            </w:r>
          </w:p>
        </w:tc>
        <w:tc>
          <w:tcPr>
            <w:tcW w:w="3420" w:type="dxa"/>
            <w:tcBorders>
              <w:left w:val="single" w:sz="4" w:space="0" w:color="000000"/>
              <w:bottom w:val="single" w:sz="4" w:space="0" w:color="000000"/>
            </w:tcBorders>
          </w:tcPr>
          <w:p w:rsidR="00E44FE7" w:rsidRDefault="00E44FE7" w:rsidP="00D356C3">
            <w:pPr>
              <w:pStyle w:val="NormalWeb"/>
              <w:snapToGrid w:val="0"/>
              <w:spacing w:before="119" w:after="0"/>
              <w:jc w:val="both"/>
              <w:rPr>
                <w:color w:val="000000"/>
                <w:sz w:val="20"/>
                <w:szCs w:val="20"/>
              </w:rPr>
            </w:pPr>
            <w:r>
              <w:rPr>
                <w:color w:val="000000"/>
                <w:sz w:val="20"/>
                <w:szCs w:val="20"/>
              </w:rPr>
              <w:t xml:space="preserve">11. Demostrar actitudes propias de la actividad matemática y valorar la contribución de esta materia en el desarrollo científico y cultural de la sociedad. </w:t>
            </w:r>
          </w:p>
        </w:tc>
        <w:tc>
          <w:tcPr>
            <w:tcW w:w="4260" w:type="dxa"/>
            <w:vMerge/>
            <w:tcBorders>
              <w:left w:val="single" w:sz="4" w:space="0" w:color="000000"/>
              <w:bottom w:val="single" w:sz="4" w:space="0" w:color="000000"/>
              <w:right w:val="single" w:sz="4" w:space="0" w:color="000000"/>
            </w:tcBorders>
          </w:tcPr>
          <w:p w:rsidR="00E44FE7" w:rsidRDefault="00E44FE7" w:rsidP="00D356C3"/>
        </w:tc>
      </w:tr>
    </w:tbl>
    <w:p w:rsidR="00E44FE7" w:rsidRDefault="00E44FE7" w:rsidP="00E44FE7"/>
    <w:p w:rsidR="00E44FE7" w:rsidRDefault="00E44FE7" w:rsidP="00E44FE7"/>
    <w:p w:rsidR="00E44FE7" w:rsidRDefault="00E44FE7" w:rsidP="00E44FE7">
      <w:pPr>
        <w:rPr>
          <w:b/>
          <w:sz w:val="28"/>
          <w:szCs w:val="28"/>
        </w:rPr>
      </w:pPr>
    </w:p>
    <w:p w:rsidR="00E44FE7" w:rsidRDefault="00E44FE7" w:rsidP="00E44FE7">
      <w:pPr>
        <w:rPr>
          <w:b/>
          <w:sz w:val="28"/>
          <w:szCs w:val="28"/>
        </w:rPr>
      </w:pPr>
      <w:r>
        <w:rPr>
          <w:b/>
          <w:sz w:val="28"/>
          <w:szCs w:val="28"/>
        </w:rPr>
        <w:lastRenderedPageBreak/>
        <w:t>2.-Elementos Básicos: Objetivos, Contenidos y Criterios de Evaluación para la Unidad.</w:t>
      </w:r>
    </w:p>
    <w:p w:rsidR="00E44FE7" w:rsidRDefault="00E44FE7" w:rsidP="00E44FE7"/>
    <w:tbl>
      <w:tblPr>
        <w:tblW w:w="0" w:type="auto"/>
        <w:tblInd w:w="-852" w:type="dxa"/>
        <w:tblLayout w:type="fixed"/>
        <w:tblLook w:val="0000" w:firstRow="0" w:lastRow="0" w:firstColumn="0" w:lastColumn="0" w:noHBand="0" w:noVBand="0"/>
      </w:tblPr>
      <w:tblGrid>
        <w:gridCol w:w="2700"/>
        <w:gridCol w:w="7680"/>
      </w:tblGrid>
      <w:tr w:rsidR="00E44FE7" w:rsidTr="00D356C3">
        <w:tc>
          <w:tcPr>
            <w:tcW w:w="2700" w:type="dxa"/>
            <w:tcBorders>
              <w:top w:val="single" w:sz="4" w:space="0" w:color="000000"/>
              <w:left w:val="single" w:sz="4" w:space="0" w:color="000000"/>
              <w:bottom w:val="single" w:sz="4" w:space="0" w:color="000000"/>
            </w:tcBorders>
          </w:tcPr>
          <w:p w:rsidR="00E44FE7" w:rsidRDefault="00E44FE7" w:rsidP="00D356C3">
            <w:pPr>
              <w:snapToGrid w:val="0"/>
              <w:jc w:val="center"/>
              <w:rPr>
                <w:b/>
              </w:rPr>
            </w:pPr>
            <w:r>
              <w:rPr>
                <w:b/>
              </w:rPr>
              <w:t>Competencias</w:t>
            </w:r>
          </w:p>
        </w:tc>
        <w:tc>
          <w:tcPr>
            <w:tcW w:w="7680" w:type="dxa"/>
            <w:tcBorders>
              <w:top w:val="single" w:sz="4" w:space="0" w:color="000000"/>
              <w:left w:val="single" w:sz="4" w:space="0" w:color="000000"/>
              <w:bottom w:val="single" w:sz="4" w:space="0" w:color="000000"/>
              <w:right w:val="single" w:sz="4" w:space="0" w:color="000000"/>
            </w:tcBorders>
          </w:tcPr>
          <w:p w:rsidR="00E44FE7" w:rsidRDefault="00E44FE7" w:rsidP="00D356C3">
            <w:pPr>
              <w:snapToGrid w:val="0"/>
              <w:jc w:val="center"/>
              <w:rPr>
                <w:b/>
              </w:rPr>
            </w:pPr>
            <w:r>
              <w:rPr>
                <w:b/>
              </w:rPr>
              <w:t>Objetivos, Contenidos y Criterios de Evaluación para la Unidad</w:t>
            </w:r>
          </w:p>
        </w:tc>
      </w:tr>
      <w:tr w:rsidR="00E44FE7" w:rsidTr="00D356C3">
        <w:trPr>
          <w:trHeight w:val="4709"/>
        </w:trPr>
        <w:tc>
          <w:tcPr>
            <w:tcW w:w="2700" w:type="dxa"/>
            <w:tcBorders>
              <w:left w:val="single" w:sz="4" w:space="0" w:color="000000"/>
              <w:bottom w:val="single" w:sz="4" w:space="0" w:color="000000"/>
            </w:tcBorders>
          </w:tcPr>
          <w:p w:rsidR="00E44FE7" w:rsidRDefault="00E44FE7" w:rsidP="00D356C3">
            <w:pPr>
              <w:snapToGrid w:val="0"/>
            </w:pPr>
            <w:r>
              <w:t>Competencia Matemática</w:t>
            </w:r>
          </w:p>
        </w:tc>
        <w:tc>
          <w:tcPr>
            <w:tcW w:w="7680" w:type="dxa"/>
            <w:tcBorders>
              <w:left w:val="single" w:sz="4" w:space="0" w:color="000000"/>
              <w:bottom w:val="single" w:sz="4" w:space="0" w:color="000000"/>
              <w:right w:val="single" w:sz="4" w:space="0" w:color="000000"/>
            </w:tcBorders>
          </w:tcPr>
          <w:p w:rsidR="00E44FE7" w:rsidRDefault="00E44FE7" w:rsidP="00D356C3">
            <w:pPr>
              <w:snapToGrid w:val="0"/>
              <w:jc w:val="both"/>
            </w:pPr>
            <w:r>
              <w:t>Al acabar la U.D. los alumnos serán competentes para:</w:t>
            </w:r>
          </w:p>
          <w:p w:rsidR="00E44FE7" w:rsidRDefault="00E44FE7" w:rsidP="00D356C3">
            <w:pPr>
              <w:jc w:val="both"/>
            </w:pPr>
          </w:p>
          <w:p w:rsidR="00E44FE7" w:rsidRDefault="00E44FE7" w:rsidP="00D356C3">
            <w:r>
              <w:rPr>
                <w:noProof/>
              </w:rPr>
              <mc:AlternateContent>
                <mc:Choice Requires="wps">
                  <w:drawing>
                    <wp:inline distT="0" distB="0" distL="0" distR="0" wp14:anchorId="7B7B220A" wp14:editId="3DD5CD8C">
                      <wp:extent cx="4729480" cy="2290445"/>
                      <wp:effectExtent l="0" t="0" r="0" b="0"/>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9480" cy="2290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7449"/>
                                  </w:tblGrid>
                                  <w:tr w:rsidR="00E44FE7">
                                    <w:tc>
                                      <w:tcPr>
                                        <w:tcW w:w="7449" w:type="dxa"/>
                                        <w:tcBorders>
                                          <w:top w:val="single" w:sz="4" w:space="0" w:color="000000"/>
                                          <w:left w:val="single" w:sz="4" w:space="0" w:color="000000"/>
                                          <w:bottom w:val="single" w:sz="4" w:space="0" w:color="000000"/>
                                          <w:right w:val="single" w:sz="4" w:space="0" w:color="000000"/>
                                        </w:tcBorders>
                                      </w:tcPr>
                                      <w:p w:rsidR="00E44FE7" w:rsidRDefault="00E44FE7" w:rsidP="00E44FE7">
                                        <w:pPr>
                                          <w:numPr>
                                            <w:ilvl w:val="0"/>
                                            <w:numId w:val="2"/>
                                          </w:numPr>
                                          <w:tabs>
                                            <w:tab w:val="left" w:pos="319"/>
                                          </w:tabs>
                                          <w:snapToGrid w:val="0"/>
                                          <w:ind w:left="319"/>
                                          <w:jc w:val="both"/>
                                        </w:pPr>
                                        <w:r>
                                          <w:t>Interpretar cualitativamente gráficas de la vida real (42).</w:t>
                                        </w:r>
                                      </w:p>
                                      <w:p w:rsidR="00E44FE7" w:rsidRDefault="00E44FE7" w:rsidP="00E44FE7">
                                        <w:pPr>
                                          <w:numPr>
                                            <w:ilvl w:val="0"/>
                                            <w:numId w:val="2"/>
                                          </w:numPr>
                                          <w:tabs>
                                            <w:tab w:val="left" w:pos="319"/>
                                          </w:tabs>
                                          <w:ind w:left="319"/>
                                          <w:jc w:val="both"/>
                                        </w:pPr>
                                        <w:r>
                                          <w:t>Interpretar gráficas a partir de características locales y globales (43).</w:t>
                                        </w:r>
                                      </w:p>
                                      <w:p w:rsidR="00E44FE7" w:rsidRDefault="00E44FE7" w:rsidP="00E44FE7">
                                        <w:pPr>
                                          <w:numPr>
                                            <w:ilvl w:val="0"/>
                                            <w:numId w:val="2"/>
                                          </w:numPr>
                                          <w:tabs>
                                            <w:tab w:val="left" w:pos="319"/>
                                          </w:tabs>
                                          <w:ind w:left="319"/>
                                          <w:jc w:val="both"/>
                                        </w:pPr>
                                        <w:r>
                                          <w:t>Hacer conjeturas a partir de gráficas (44).</w:t>
                                        </w:r>
                                      </w:p>
                                      <w:p w:rsidR="00E44FE7" w:rsidRDefault="00E44FE7" w:rsidP="00E44FE7">
                                        <w:pPr>
                                          <w:numPr>
                                            <w:ilvl w:val="0"/>
                                            <w:numId w:val="2"/>
                                          </w:numPr>
                                          <w:tabs>
                                            <w:tab w:val="left" w:pos="319"/>
                                          </w:tabs>
                                          <w:ind w:left="319"/>
                                          <w:jc w:val="both"/>
                                        </w:pPr>
                                        <w:r>
                                          <w:t>Interpretar dependencia entre tablas y enunciados (45)</w:t>
                                        </w:r>
                                      </w:p>
                                      <w:p w:rsidR="00E44FE7" w:rsidRDefault="00E44FE7" w:rsidP="00E44FE7">
                                        <w:pPr>
                                          <w:numPr>
                                            <w:ilvl w:val="0"/>
                                            <w:numId w:val="2"/>
                                          </w:numPr>
                                          <w:tabs>
                                            <w:tab w:val="left" w:pos="319"/>
                                          </w:tabs>
                                          <w:ind w:left="319"/>
                                          <w:jc w:val="both"/>
                                        </w:pPr>
                                        <w:r>
                                          <w:t>Entender situaciones de la vida real mediante modelos lineales (46).</w:t>
                                        </w:r>
                                      </w:p>
                                      <w:p w:rsidR="00E44FE7" w:rsidRDefault="00E44FE7" w:rsidP="00E44FE7">
                                        <w:pPr>
                                          <w:numPr>
                                            <w:ilvl w:val="0"/>
                                            <w:numId w:val="2"/>
                                          </w:numPr>
                                          <w:tabs>
                                            <w:tab w:val="left" w:pos="319"/>
                                          </w:tabs>
                                          <w:ind w:left="319"/>
                                          <w:jc w:val="both"/>
                                        </w:pPr>
                                        <w:r>
                                          <w:t>Conocer distintas formas de representar la Ec. de una recta (47).</w:t>
                                        </w:r>
                                      </w:p>
                                      <w:p w:rsidR="00E44FE7" w:rsidRDefault="00E44FE7" w:rsidP="00E44FE7">
                                        <w:pPr>
                                          <w:numPr>
                                            <w:ilvl w:val="0"/>
                                            <w:numId w:val="2"/>
                                          </w:numPr>
                                          <w:tabs>
                                            <w:tab w:val="left" w:pos="319"/>
                                          </w:tabs>
                                          <w:snapToGrid w:val="0"/>
                                          <w:ind w:left="319"/>
                                          <w:jc w:val="both"/>
                                        </w:pPr>
                                        <w:r>
                                          <w:t>Resuelve problemas de la vida mediante sistemas (29).</w:t>
                                        </w:r>
                                      </w:p>
                                      <w:p w:rsidR="00E44FE7" w:rsidRDefault="00E44FE7" w:rsidP="00E44FE7">
                                        <w:pPr>
                                          <w:numPr>
                                            <w:ilvl w:val="0"/>
                                            <w:numId w:val="2"/>
                                          </w:numPr>
                                          <w:tabs>
                                            <w:tab w:val="left" w:pos="319"/>
                                          </w:tabs>
                                          <w:snapToGrid w:val="0"/>
                                          <w:ind w:left="319"/>
                                          <w:jc w:val="both"/>
                                        </w:pPr>
                                        <w:r>
                                          <w:t>Comprueba que la solución a un problema es correcta (30).</w:t>
                                        </w:r>
                                      </w:p>
                                      <w:p w:rsidR="00E44FE7" w:rsidRDefault="00E44FE7">
                                        <w:pPr>
                                          <w:tabs>
                                            <w:tab w:val="left" w:pos="1039"/>
                                          </w:tabs>
                                          <w:snapToGrid w:val="0"/>
                                          <w:ind w:left="319"/>
                                          <w:jc w:val="center"/>
                                        </w:pPr>
                                        <w:r>
                                          <w:t>-----------------------------------------------------------</w:t>
                                        </w:r>
                                      </w:p>
                                      <w:p w:rsidR="00E44FE7" w:rsidRDefault="00E44FE7" w:rsidP="00E44FE7">
                                        <w:pPr>
                                          <w:numPr>
                                            <w:ilvl w:val="0"/>
                                            <w:numId w:val="2"/>
                                          </w:numPr>
                                          <w:tabs>
                                            <w:tab w:val="left" w:pos="319"/>
                                          </w:tabs>
                                          <w:snapToGrid w:val="0"/>
                                          <w:ind w:left="319"/>
                                          <w:jc w:val="both"/>
                                        </w:pPr>
                                        <w:r>
                                          <w:t>Resuelve problemas de la vida mediante ecuaciones de 1º grado (punto de corte en gráficas). (27)</w:t>
                                        </w:r>
                                      </w:p>
                                      <w:p w:rsidR="00E44FE7" w:rsidRDefault="00E44FE7" w:rsidP="00E44FE7">
                                        <w:pPr>
                                          <w:numPr>
                                            <w:ilvl w:val="0"/>
                                            <w:numId w:val="2"/>
                                          </w:numPr>
                                          <w:tabs>
                                            <w:tab w:val="left" w:pos="319"/>
                                          </w:tabs>
                                          <w:snapToGrid w:val="0"/>
                                          <w:ind w:left="319"/>
                                          <w:jc w:val="both"/>
                                        </w:pPr>
                                        <w:r>
                                          <w:t>Resuelve problemas de la vida mediante ecuaciones de 2º grado (punto de corte en gráficas). (28)</w:t>
                                        </w:r>
                                      </w:p>
                                    </w:tc>
                                  </w:tr>
                                </w:tbl>
                                <w:p w:rsidR="001C2515" w:rsidRDefault="001C2515"/>
                              </w:txbxContent>
                            </wps:txbx>
                            <wps:bodyPr rot="0" vert="horz" wrap="square" lIns="0" tIns="0" rIns="0" bIns="0" anchor="t" anchorCtr="0" upright="1">
                              <a:noAutofit/>
                            </wps:bodyPr>
                          </wps:wsp>
                        </a:graphicData>
                      </a:graphic>
                    </wp:inline>
                  </w:drawing>
                </mc:Choice>
                <mc:Fallback>
                  <w:pict>
                    <v:shape w14:anchorId="7B7B220A" id="Text Box 24" o:spid="_x0000_s1027" type="#_x0000_t202" style="width:372.4pt;height:18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" stroked="f">
                      <v:path arrowok="t"/>
                      <v:textbox inset="0,0,0,0">
                        <w:txbxContent>
                          <w:tbl>
                            <w:tblPr>
                              <w:tblW w:w="0" w:type="auto"/>
                              <w:tblInd w:w="108" w:type="dxa"/>
                              <w:tblLayout w:type="fixed"/>
                              <w:tblLook w:val="0000" w:firstRow="0" w:lastRow="0" w:firstColumn="0" w:lastColumn="0" w:noHBand="0" w:noVBand="0"/>
                            </w:tblPr>
                            <w:tblGrid>
                              <w:gridCol w:w="7449"/>
                            </w:tblGrid>
                            <w:tr w:rsidR="00E44FE7">
                              <w:tc>
                                <w:tcPr>
                                  <w:tcW w:w="7449" w:type="dxa"/>
                                  <w:tcBorders>
                                    <w:top w:val="single" w:sz="4" w:space="0" w:color="000000"/>
                                    <w:left w:val="single" w:sz="4" w:space="0" w:color="000000"/>
                                    <w:bottom w:val="single" w:sz="4" w:space="0" w:color="000000"/>
                                    <w:right w:val="single" w:sz="4" w:space="0" w:color="000000"/>
                                  </w:tcBorders>
                                </w:tcPr>
                                <w:p w:rsidR="00E44FE7" w:rsidRDefault="00E44FE7" w:rsidP="00E44FE7">
                                  <w:pPr>
                                    <w:numPr>
                                      <w:ilvl w:val="0"/>
                                      <w:numId w:val="2"/>
                                    </w:numPr>
                                    <w:tabs>
                                      <w:tab w:val="left" w:pos="319"/>
                                    </w:tabs>
                                    <w:snapToGrid w:val="0"/>
                                    <w:ind w:left="319"/>
                                    <w:jc w:val="both"/>
                                  </w:pPr>
                                  <w:r>
                                    <w:t>Interpretar cualitativamente gráficas de la vida real (42).</w:t>
                                  </w:r>
                                </w:p>
                                <w:p w:rsidR="00E44FE7" w:rsidRDefault="00E44FE7" w:rsidP="00E44FE7">
                                  <w:pPr>
                                    <w:numPr>
                                      <w:ilvl w:val="0"/>
                                      <w:numId w:val="2"/>
                                    </w:numPr>
                                    <w:tabs>
                                      <w:tab w:val="left" w:pos="319"/>
                                    </w:tabs>
                                    <w:ind w:left="319"/>
                                    <w:jc w:val="both"/>
                                  </w:pPr>
                                  <w:r>
                                    <w:t>Interpretar gráficas a partir de características locales y globales (43).</w:t>
                                  </w:r>
                                </w:p>
                                <w:p w:rsidR="00E44FE7" w:rsidRDefault="00E44FE7" w:rsidP="00E44FE7">
                                  <w:pPr>
                                    <w:numPr>
                                      <w:ilvl w:val="0"/>
                                      <w:numId w:val="2"/>
                                    </w:numPr>
                                    <w:tabs>
                                      <w:tab w:val="left" w:pos="319"/>
                                    </w:tabs>
                                    <w:ind w:left="319"/>
                                    <w:jc w:val="both"/>
                                  </w:pPr>
                                  <w:r>
                                    <w:t>Hacer conjeturas a partir de gráficas (44).</w:t>
                                  </w:r>
                                </w:p>
                                <w:p w:rsidR="00E44FE7" w:rsidRDefault="00E44FE7" w:rsidP="00E44FE7">
                                  <w:pPr>
                                    <w:numPr>
                                      <w:ilvl w:val="0"/>
                                      <w:numId w:val="2"/>
                                    </w:numPr>
                                    <w:tabs>
                                      <w:tab w:val="left" w:pos="319"/>
                                    </w:tabs>
                                    <w:ind w:left="319"/>
                                    <w:jc w:val="both"/>
                                  </w:pPr>
                                  <w:r>
                                    <w:t>Interpretar dependencia entre tablas y enunciados (45)</w:t>
                                  </w:r>
                                </w:p>
                                <w:p w:rsidR="00E44FE7" w:rsidRDefault="00E44FE7" w:rsidP="00E44FE7">
                                  <w:pPr>
                                    <w:numPr>
                                      <w:ilvl w:val="0"/>
                                      <w:numId w:val="2"/>
                                    </w:numPr>
                                    <w:tabs>
                                      <w:tab w:val="left" w:pos="319"/>
                                    </w:tabs>
                                    <w:ind w:left="319"/>
                                    <w:jc w:val="both"/>
                                  </w:pPr>
                                  <w:r>
                                    <w:t>Entender situaciones de la vida real mediante modelos lineales (46).</w:t>
                                  </w:r>
                                </w:p>
                                <w:p w:rsidR="00E44FE7" w:rsidRDefault="00E44FE7" w:rsidP="00E44FE7">
                                  <w:pPr>
                                    <w:numPr>
                                      <w:ilvl w:val="0"/>
                                      <w:numId w:val="2"/>
                                    </w:numPr>
                                    <w:tabs>
                                      <w:tab w:val="left" w:pos="319"/>
                                    </w:tabs>
                                    <w:ind w:left="319"/>
                                    <w:jc w:val="both"/>
                                  </w:pPr>
                                  <w:r>
                                    <w:t>Conocer distintas formas de representar la Ec. de una recta (47).</w:t>
                                  </w:r>
                                </w:p>
                                <w:p w:rsidR="00E44FE7" w:rsidRDefault="00E44FE7" w:rsidP="00E44FE7">
                                  <w:pPr>
                                    <w:numPr>
                                      <w:ilvl w:val="0"/>
                                      <w:numId w:val="2"/>
                                    </w:numPr>
                                    <w:tabs>
                                      <w:tab w:val="left" w:pos="319"/>
                                    </w:tabs>
                                    <w:snapToGrid w:val="0"/>
                                    <w:ind w:left="319"/>
                                    <w:jc w:val="both"/>
                                  </w:pPr>
                                  <w:r>
                                    <w:t>Resuelve problemas de la vida mediante sistemas (29).</w:t>
                                  </w:r>
                                </w:p>
                                <w:p w:rsidR="00E44FE7" w:rsidRDefault="00E44FE7" w:rsidP="00E44FE7">
                                  <w:pPr>
                                    <w:numPr>
                                      <w:ilvl w:val="0"/>
                                      <w:numId w:val="2"/>
                                    </w:numPr>
                                    <w:tabs>
                                      <w:tab w:val="left" w:pos="319"/>
                                    </w:tabs>
                                    <w:snapToGrid w:val="0"/>
                                    <w:ind w:left="319"/>
                                    <w:jc w:val="both"/>
                                  </w:pPr>
                                  <w:r>
                                    <w:t>Comprueba que la solución a un problema es correcta (30).</w:t>
                                  </w:r>
                                </w:p>
                                <w:p w:rsidR="00E44FE7" w:rsidRDefault="00E44FE7">
                                  <w:pPr>
                                    <w:tabs>
                                      <w:tab w:val="left" w:pos="1039"/>
                                    </w:tabs>
                                    <w:snapToGrid w:val="0"/>
                                    <w:ind w:left="319"/>
                                    <w:jc w:val="center"/>
                                  </w:pPr>
                                  <w:r>
                                    <w:t>-----------------------------------------------------------</w:t>
                                  </w:r>
                                </w:p>
                                <w:p w:rsidR="00E44FE7" w:rsidRDefault="00E44FE7" w:rsidP="00E44FE7">
                                  <w:pPr>
                                    <w:numPr>
                                      <w:ilvl w:val="0"/>
                                      <w:numId w:val="2"/>
                                    </w:numPr>
                                    <w:tabs>
                                      <w:tab w:val="left" w:pos="319"/>
                                    </w:tabs>
                                    <w:snapToGrid w:val="0"/>
                                    <w:ind w:left="319"/>
                                    <w:jc w:val="both"/>
                                  </w:pPr>
                                  <w:r>
                                    <w:t>Resuelve problemas de la vida mediante ecuaciones de 1º grado (punto de corte en gráficas). (27)</w:t>
                                  </w:r>
                                </w:p>
                                <w:p w:rsidR="00E44FE7" w:rsidRDefault="00E44FE7" w:rsidP="00E44FE7">
                                  <w:pPr>
                                    <w:numPr>
                                      <w:ilvl w:val="0"/>
                                      <w:numId w:val="2"/>
                                    </w:numPr>
                                    <w:tabs>
                                      <w:tab w:val="left" w:pos="319"/>
                                    </w:tabs>
                                    <w:snapToGrid w:val="0"/>
                                    <w:ind w:left="319"/>
                                    <w:jc w:val="both"/>
                                  </w:pPr>
                                  <w:r>
                                    <w:t>Resuelve problemas de la vida mediante ecuaciones de 2º grado (punto de corte en gráficas). (28)</w:t>
                                  </w:r>
                                </w:p>
                              </w:tc>
                            </w:tr>
                          </w:tbl>
                          <w:p w:rsidR="001C2515" w:rsidRDefault="001C2515"/>
                        </w:txbxContent>
                      </v:textbox>
                      <w10:anchorlock/>
                    </v:shape>
                  </w:pict>
                </mc:Fallback>
              </mc:AlternateContent>
            </w:r>
          </w:p>
        </w:tc>
      </w:tr>
      <w:tr w:rsidR="00E44FE7" w:rsidTr="00D356C3">
        <w:trPr>
          <w:trHeight w:val="1111"/>
        </w:trPr>
        <w:tc>
          <w:tcPr>
            <w:tcW w:w="2700" w:type="dxa"/>
            <w:tcBorders>
              <w:left w:val="single" w:sz="4" w:space="0" w:color="000000"/>
              <w:bottom w:val="single" w:sz="4" w:space="0" w:color="000000"/>
            </w:tcBorders>
          </w:tcPr>
          <w:p w:rsidR="00E44FE7" w:rsidRDefault="00E44FE7" w:rsidP="00D356C3">
            <w:pPr>
              <w:snapToGrid w:val="0"/>
            </w:pPr>
            <w:r>
              <w:t>Competencia Lingüística</w:t>
            </w:r>
          </w:p>
          <w:p w:rsidR="00E44FE7" w:rsidRDefault="00E44FE7" w:rsidP="00D356C3">
            <w:r>
              <w:t>(subdimensiones: escritura y lectura)</w:t>
            </w:r>
          </w:p>
        </w:tc>
        <w:tc>
          <w:tcPr>
            <w:tcW w:w="7680" w:type="dxa"/>
            <w:tcBorders>
              <w:left w:val="single" w:sz="4" w:space="0" w:color="000000"/>
              <w:bottom w:val="single" w:sz="4" w:space="0" w:color="000000"/>
              <w:right w:val="single" w:sz="4" w:space="0" w:color="000000"/>
            </w:tcBorders>
          </w:tcPr>
          <w:p w:rsidR="00E44FE7" w:rsidRDefault="00E44FE7" w:rsidP="00D356C3">
            <w:pPr>
              <w:snapToGrid w:val="0"/>
            </w:pPr>
            <w:r>
              <w:t>- Extrae las ideas principales de un texto matemático (2).</w:t>
            </w:r>
          </w:p>
          <w:p w:rsidR="00E44FE7" w:rsidRDefault="00E44FE7" w:rsidP="00D356C3">
            <w:r>
              <w:t>- Interpreta mensajes con información matemática (8).</w:t>
            </w:r>
          </w:p>
        </w:tc>
      </w:tr>
      <w:tr w:rsidR="00E44FE7" w:rsidTr="00D356C3">
        <w:trPr>
          <w:trHeight w:val="891"/>
        </w:trPr>
        <w:tc>
          <w:tcPr>
            <w:tcW w:w="2700" w:type="dxa"/>
            <w:tcBorders>
              <w:left w:val="single" w:sz="4" w:space="0" w:color="000000"/>
              <w:bottom w:val="single" w:sz="4" w:space="0" w:color="000000"/>
            </w:tcBorders>
          </w:tcPr>
          <w:p w:rsidR="00E44FE7" w:rsidRDefault="00E44FE7" w:rsidP="00D356C3">
            <w:pPr>
              <w:snapToGrid w:val="0"/>
            </w:pPr>
            <w:r>
              <w:t>Conocimiento e interacción con el mundo físico.</w:t>
            </w:r>
          </w:p>
        </w:tc>
        <w:tc>
          <w:tcPr>
            <w:tcW w:w="7680" w:type="dxa"/>
            <w:tcBorders>
              <w:left w:val="single" w:sz="4" w:space="0" w:color="000000"/>
              <w:bottom w:val="single" w:sz="4" w:space="0" w:color="000000"/>
              <w:right w:val="single" w:sz="4" w:space="0" w:color="000000"/>
            </w:tcBorders>
          </w:tcPr>
          <w:p w:rsidR="00E44FE7" w:rsidRDefault="00E44FE7" w:rsidP="00D356C3">
            <w:pPr>
              <w:snapToGrid w:val="0"/>
            </w:pPr>
            <w:r>
              <w:t>- Analiza mediante gráficas y estadísticas las ventajas de E. Renovables (58).</w:t>
            </w:r>
          </w:p>
          <w:p w:rsidR="00E44FE7" w:rsidRDefault="00E44FE7" w:rsidP="00D356C3">
            <w:pPr>
              <w:snapToGrid w:val="0"/>
            </w:pPr>
            <w:r>
              <w:t>- Tiene hábitos de consumo racional de agua y energía (59)</w:t>
            </w:r>
          </w:p>
          <w:p w:rsidR="00E44FE7" w:rsidRDefault="00E44FE7" w:rsidP="00D356C3">
            <w:pPr>
              <w:snapToGrid w:val="0"/>
            </w:pPr>
            <w:r>
              <w:t>- Tiene actitud crítica ante la contaminación (60).</w:t>
            </w:r>
          </w:p>
          <w:p w:rsidR="00E44FE7" w:rsidRDefault="00E44FE7" w:rsidP="00D356C3"/>
        </w:tc>
      </w:tr>
      <w:tr w:rsidR="00E44FE7" w:rsidTr="00D356C3">
        <w:trPr>
          <w:trHeight w:val="1300"/>
        </w:trPr>
        <w:tc>
          <w:tcPr>
            <w:tcW w:w="2700" w:type="dxa"/>
            <w:tcBorders>
              <w:left w:val="single" w:sz="4" w:space="0" w:color="000000"/>
              <w:bottom w:val="single" w:sz="4" w:space="0" w:color="000000"/>
            </w:tcBorders>
          </w:tcPr>
          <w:p w:rsidR="00E44FE7" w:rsidRDefault="00E44FE7" w:rsidP="00D356C3">
            <w:pPr>
              <w:snapToGrid w:val="0"/>
            </w:pPr>
            <w:r>
              <w:t>Competencia Digital</w:t>
            </w:r>
          </w:p>
        </w:tc>
        <w:tc>
          <w:tcPr>
            <w:tcW w:w="7680" w:type="dxa"/>
            <w:tcBorders>
              <w:left w:val="single" w:sz="4" w:space="0" w:color="000000"/>
              <w:bottom w:val="single" w:sz="4" w:space="0" w:color="000000"/>
              <w:right w:val="single" w:sz="4" w:space="0" w:color="000000"/>
            </w:tcBorders>
          </w:tcPr>
          <w:p w:rsidR="00E44FE7" w:rsidRDefault="00E44FE7" w:rsidP="00D356C3">
            <w:pPr>
              <w:snapToGrid w:val="0"/>
            </w:pPr>
          </w:p>
          <w:p w:rsidR="00E44FE7" w:rsidRDefault="00E44FE7" w:rsidP="00D356C3">
            <w:r>
              <w:rPr>
                <w:noProof/>
              </w:rPr>
              <mc:AlternateContent>
                <mc:Choice Requires="wps">
                  <w:drawing>
                    <wp:inline distT="0" distB="0" distL="0" distR="0" wp14:anchorId="4E3B4DB3" wp14:editId="54209DB3">
                      <wp:extent cx="4729480" cy="537845"/>
                      <wp:effectExtent l="0" t="0" r="0" b="0"/>
                      <wp:docPr id="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9480" cy="53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7449"/>
                                  </w:tblGrid>
                                  <w:tr w:rsidR="00E44FE7">
                                    <w:tc>
                                      <w:tcPr>
                                        <w:tcW w:w="7449" w:type="dxa"/>
                                        <w:tcBorders>
                                          <w:top w:val="single" w:sz="4" w:space="0" w:color="000000"/>
                                          <w:left w:val="single" w:sz="4" w:space="0" w:color="000000"/>
                                          <w:bottom w:val="single" w:sz="4" w:space="0" w:color="000000"/>
                                          <w:right w:val="single" w:sz="4" w:space="0" w:color="000000"/>
                                        </w:tcBorders>
                                      </w:tcPr>
                                      <w:p w:rsidR="00E44FE7" w:rsidRDefault="00E44FE7">
                                        <w:pPr>
                                          <w:snapToGrid w:val="0"/>
                                        </w:pPr>
                                        <w:r>
                                          <w:t>-Maneja hojas de cálculo con tablas y gráficas (62).</w:t>
                                        </w:r>
                                      </w:p>
                                      <w:p w:rsidR="00E44FE7" w:rsidRDefault="00E44FE7">
                                        <w:pPr>
                                          <w:snapToGrid w:val="0"/>
                                        </w:pPr>
                                        <w:r>
                                          <w:t>-Maneja el programa Geogebra (66).</w:t>
                                        </w:r>
                                      </w:p>
                                      <w:p w:rsidR="00E44FE7" w:rsidRDefault="00E44FE7">
                                        <w:pPr>
                                          <w:snapToGrid w:val="0"/>
                                        </w:pPr>
                                        <w:r>
                                          <w:t>-Usa la calculadora correctamente (68)</w:t>
                                        </w:r>
                                      </w:p>
                                    </w:tc>
                                  </w:tr>
                                </w:tbl>
                                <w:p w:rsidR="001C2515" w:rsidRDefault="001C2515"/>
                              </w:txbxContent>
                            </wps:txbx>
                            <wps:bodyPr rot="0" vert="horz" wrap="square" lIns="0" tIns="0" rIns="0" bIns="0" anchor="t" anchorCtr="0" upright="1">
                              <a:noAutofit/>
                            </wps:bodyPr>
                          </wps:wsp>
                        </a:graphicData>
                      </a:graphic>
                    </wp:inline>
                  </w:drawing>
                </mc:Choice>
                <mc:Fallback>
                  <w:pict>
                    <v:shape w14:anchorId="4E3B4DB3" id="Text Box 28" o:spid="_x0000_s1028" type="#_x0000_t202" style="width:372.4pt;height:4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" stroked="f">
                      <v:path arrowok="t"/>
                      <v:textbox inset="0,0,0,0">
                        <w:txbxContent>
                          <w:tbl>
                            <w:tblPr>
                              <w:tblW w:w="0" w:type="auto"/>
                              <w:tblInd w:w="108" w:type="dxa"/>
                              <w:tblLayout w:type="fixed"/>
                              <w:tblLook w:val="0000" w:firstRow="0" w:lastRow="0" w:firstColumn="0" w:lastColumn="0" w:noHBand="0" w:noVBand="0"/>
                            </w:tblPr>
                            <w:tblGrid>
                              <w:gridCol w:w="7449"/>
                            </w:tblGrid>
                            <w:tr w:rsidR="00E44FE7">
                              <w:tc>
                                <w:tcPr>
                                  <w:tcW w:w="7449" w:type="dxa"/>
                                  <w:tcBorders>
                                    <w:top w:val="single" w:sz="4" w:space="0" w:color="000000"/>
                                    <w:left w:val="single" w:sz="4" w:space="0" w:color="000000"/>
                                    <w:bottom w:val="single" w:sz="4" w:space="0" w:color="000000"/>
                                    <w:right w:val="single" w:sz="4" w:space="0" w:color="000000"/>
                                  </w:tcBorders>
                                </w:tcPr>
                                <w:p w:rsidR="00E44FE7" w:rsidRDefault="00E44FE7">
                                  <w:pPr>
                                    <w:snapToGrid w:val="0"/>
                                  </w:pPr>
                                  <w:r>
                                    <w:t>-Maneja hojas de cálculo con tablas y gráficas (62).</w:t>
                                  </w:r>
                                </w:p>
                                <w:p w:rsidR="00E44FE7" w:rsidRDefault="00E44FE7">
                                  <w:pPr>
                                    <w:snapToGrid w:val="0"/>
                                  </w:pPr>
                                  <w:r>
                                    <w:t>-Maneja el programa Geogebra (66).</w:t>
                                  </w:r>
                                </w:p>
                                <w:p w:rsidR="00E44FE7" w:rsidRDefault="00E44FE7">
                                  <w:pPr>
                                    <w:snapToGrid w:val="0"/>
                                  </w:pPr>
                                  <w:r>
                                    <w:t>-Usa la calculadora correctamente (68)</w:t>
                                  </w:r>
                                </w:p>
                              </w:tc>
                            </w:tr>
                          </w:tbl>
                          <w:p w:rsidR="001C2515" w:rsidRDefault="001C2515"/>
                        </w:txbxContent>
                      </v:textbox>
                      <w10:anchorlock/>
                    </v:shape>
                  </w:pict>
                </mc:Fallback>
              </mc:AlternateContent>
            </w:r>
          </w:p>
        </w:tc>
      </w:tr>
      <w:tr w:rsidR="00E44FE7" w:rsidTr="00D356C3">
        <w:trPr>
          <w:trHeight w:hRule="exact" w:val="562"/>
        </w:trPr>
        <w:tc>
          <w:tcPr>
            <w:tcW w:w="2700" w:type="dxa"/>
            <w:tcBorders>
              <w:left w:val="single" w:sz="4" w:space="0" w:color="000000"/>
              <w:bottom w:val="single" w:sz="4" w:space="0" w:color="000000"/>
            </w:tcBorders>
          </w:tcPr>
          <w:p w:rsidR="00E44FE7" w:rsidRDefault="00E44FE7" w:rsidP="00D356C3">
            <w:pPr>
              <w:snapToGrid w:val="0"/>
            </w:pPr>
            <w:r>
              <w:t>Competencia Social y Ciudadana</w:t>
            </w:r>
          </w:p>
        </w:tc>
        <w:tc>
          <w:tcPr>
            <w:tcW w:w="7680" w:type="dxa"/>
            <w:vMerge w:val="restart"/>
            <w:tcBorders>
              <w:left w:val="single" w:sz="4" w:space="0" w:color="000000"/>
              <w:bottom w:val="single" w:sz="4" w:space="0" w:color="000000"/>
              <w:right w:val="single" w:sz="4" w:space="0" w:color="000000"/>
            </w:tcBorders>
          </w:tcPr>
          <w:p w:rsidR="00E44FE7" w:rsidRDefault="00E44FE7" w:rsidP="00D356C3">
            <w:pPr>
              <w:snapToGrid w:val="0"/>
            </w:pPr>
            <w:r>
              <w:t>- Rechaza la discriminación de cualquier tipo (74).</w:t>
            </w:r>
          </w:p>
          <w:p w:rsidR="00E44FE7" w:rsidRDefault="00E44FE7" w:rsidP="00D356C3">
            <w:pPr>
              <w:snapToGrid w:val="0"/>
            </w:pPr>
            <w:r>
              <w:t>- Sabe autovalorar el trabajo realizado (75).</w:t>
            </w:r>
          </w:p>
        </w:tc>
      </w:tr>
      <w:tr w:rsidR="00E44FE7" w:rsidTr="00D356C3">
        <w:trPr>
          <w:trHeight w:hRule="exact" w:val="562"/>
        </w:trPr>
        <w:tc>
          <w:tcPr>
            <w:tcW w:w="2700" w:type="dxa"/>
            <w:tcBorders>
              <w:left w:val="single" w:sz="4" w:space="0" w:color="000000"/>
              <w:bottom w:val="single" w:sz="4" w:space="0" w:color="000000"/>
            </w:tcBorders>
          </w:tcPr>
          <w:p w:rsidR="00E44FE7" w:rsidRDefault="00E44FE7" w:rsidP="00D356C3">
            <w:pPr>
              <w:snapToGrid w:val="0"/>
            </w:pPr>
            <w:r>
              <w:t>Competencias cultural y artítistica.</w:t>
            </w:r>
          </w:p>
        </w:tc>
        <w:tc>
          <w:tcPr>
            <w:tcW w:w="7680" w:type="dxa"/>
            <w:vMerge/>
            <w:tcBorders>
              <w:left w:val="single" w:sz="4" w:space="0" w:color="000000"/>
              <w:bottom w:val="single" w:sz="4" w:space="0" w:color="000000"/>
              <w:right w:val="single" w:sz="4" w:space="0" w:color="000000"/>
            </w:tcBorders>
          </w:tcPr>
          <w:p w:rsidR="00E44FE7" w:rsidRDefault="00E44FE7" w:rsidP="00D356C3"/>
        </w:tc>
      </w:tr>
      <w:tr w:rsidR="00E44FE7" w:rsidTr="00D356C3">
        <w:trPr>
          <w:trHeight w:hRule="exact" w:val="286"/>
        </w:trPr>
        <w:tc>
          <w:tcPr>
            <w:tcW w:w="2700" w:type="dxa"/>
            <w:tcBorders>
              <w:left w:val="single" w:sz="4" w:space="0" w:color="000000"/>
              <w:bottom w:val="single" w:sz="4" w:space="0" w:color="000000"/>
            </w:tcBorders>
          </w:tcPr>
          <w:p w:rsidR="00E44FE7" w:rsidRDefault="00E44FE7" w:rsidP="00D356C3">
            <w:pPr>
              <w:snapToGrid w:val="0"/>
            </w:pPr>
            <w:r>
              <w:t>Aprender a aprender</w:t>
            </w:r>
          </w:p>
        </w:tc>
        <w:tc>
          <w:tcPr>
            <w:tcW w:w="7680" w:type="dxa"/>
            <w:vMerge/>
            <w:tcBorders>
              <w:left w:val="single" w:sz="4" w:space="0" w:color="000000"/>
              <w:bottom w:val="single" w:sz="4" w:space="0" w:color="000000"/>
              <w:right w:val="single" w:sz="4" w:space="0" w:color="000000"/>
            </w:tcBorders>
          </w:tcPr>
          <w:p w:rsidR="00E44FE7" w:rsidRDefault="00E44FE7" w:rsidP="00D356C3"/>
        </w:tc>
      </w:tr>
      <w:tr w:rsidR="00E44FE7" w:rsidTr="00D356C3">
        <w:trPr>
          <w:trHeight w:hRule="exact" w:val="562"/>
        </w:trPr>
        <w:tc>
          <w:tcPr>
            <w:tcW w:w="2700" w:type="dxa"/>
            <w:tcBorders>
              <w:left w:val="single" w:sz="4" w:space="0" w:color="000000"/>
              <w:bottom w:val="single" w:sz="4" w:space="0" w:color="000000"/>
            </w:tcBorders>
          </w:tcPr>
          <w:p w:rsidR="00E44FE7" w:rsidRDefault="00E44FE7" w:rsidP="00D356C3">
            <w:pPr>
              <w:snapToGrid w:val="0"/>
            </w:pPr>
            <w:r>
              <w:t>Autonomía e iniciativa personal.</w:t>
            </w:r>
          </w:p>
        </w:tc>
        <w:tc>
          <w:tcPr>
            <w:tcW w:w="7680" w:type="dxa"/>
            <w:vMerge/>
            <w:tcBorders>
              <w:left w:val="single" w:sz="4" w:space="0" w:color="000000"/>
              <w:bottom w:val="single" w:sz="4" w:space="0" w:color="000000"/>
              <w:right w:val="single" w:sz="4" w:space="0" w:color="000000"/>
            </w:tcBorders>
          </w:tcPr>
          <w:p w:rsidR="00E44FE7" w:rsidRDefault="00E44FE7" w:rsidP="00D356C3"/>
        </w:tc>
      </w:tr>
      <w:tr w:rsidR="00E44FE7" w:rsidTr="00D356C3">
        <w:trPr>
          <w:trHeight w:hRule="exact" w:val="286"/>
        </w:trPr>
        <w:tc>
          <w:tcPr>
            <w:tcW w:w="2700" w:type="dxa"/>
            <w:tcBorders>
              <w:left w:val="single" w:sz="4" w:space="0" w:color="000000"/>
              <w:bottom w:val="single" w:sz="4" w:space="0" w:color="000000"/>
            </w:tcBorders>
          </w:tcPr>
          <w:p w:rsidR="00E44FE7" w:rsidRDefault="00E44FE7" w:rsidP="00D356C3">
            <w:pPr>
              <w:snapToGrid w:val="0"/>
            </w:pPr>
            <w:r>
              <w:t>Competencia emocional</w:t>
            </w:r>
          </w:p>
        </w:tc>
        <w:tc>
          <w:tcPr>
            <w:tcW w:w="7680" w:type="dxa"/>
            <w:vMerge/>
            <w:tcBorders>
              <w:left w:val="single" w:sz="4" w:space="0" w:color="000000"/>
              <w:bottom w:val="single" w:sz="4" w:space="0" w:color="000000"/>
              <w:right w:val="single" w:sz="4" w:space="0" w:color="000000"/>
            </w:tcBorders>
          </w:tcPr>
          <w:p w:rsidR="00E44FE7" w:rsidRDefault="00E44FE7" w:rsidP="00D356C3"/>
        </w:tc>
      </w:tr>
    </w:tbl>
    <w:p w:rsidR="00E44FE7" w:rsidRDefault="00E44FE7" w:rsidP="00E44FE7"/>
    <w:p w:rsidR="00E44FE7" w:rsidRDefault="00E44FE7"/>
    <w:p w:rsidR="00902E6B" w:rsidRDefault="00902E6B" w:rsidP="00902E6B">
      <w:pPr>
        <w:pBdr>
          <w:bottom w:val="single" w:sz="4" w:space="1" w:color="auto"/>
        </w:pBdr>
      </w:pPr>
      <w:r>
        <w:t>FASE INICIAL</w:t>
      </w:r>
    </w:p>
    <w:p w:rsidR="00902E6B" w:rsidRDefault="00902E6B"/>
    <w:p w:rsidR="00902E6B" w:rsidRDefault="00902E6B" w:rsidP="00902E6B">
      <w:pPr>
        <w:pBdr>
          <w:bottom w:val="single" w:sz="4" w:space="1" w:color="auto"/>
        </w:pBdr>
        <w:shd w:val="clear" w:color="auto" w:fill="D9E2F3" w:themeFill="accent1" w:themeFillTint="33"/>
      </w:pPr>
      <w:r>
        <w:t>SESIÓN 1</w:t>
      </w:r>
    </w:p>
    <w:p w:rsidR="00902E6B" w:rsidRDefault="00902E6B"/>
    <w:p w:rsidR="00343FB8" w:rsidRDefault="00343FB8" w:rsidP="00343FB8">
      <w:pPr>
        <w:numPr>
          <w:ilvl w:val="0"/>
          <w:numId w:val="5"/>
        </w:numPr>
        <w:tabs>
          <w:tab w:val="left" w:pos="360"/>
        </w:tabs>
        <w:snapToGrid w:val="0"/>
      </w:pPr>
      <w:r>
        <w:t xml:space="preserve">Actividad 1: </w:t>
      </w:r>
    </w:p>
    <w:p w:rsidR="00343FB8" w:rsidRDefault="00343FB8" w:rsidP="00343FB8">
      <w:r>
        <w:lastRenderedPageBreak/>
        <w:t>Analizar un texto sobre la importancia de saber interpretar las gráficas ya que sino en la publicidad o en distintas situaciones  nos pueden engañar.</w:t>
      </w:r>
    </w:p>
    <w:p w:rsidR="00343FB8" w:rsidRDefault="00343FB8" w:rsidP="00343FB8"/>
    <w:p w:rsidR="00343FB8" w:rsidRDefault="00343FB8" w:rsidP="00343FB8">
      <w:pPr>
        <w:pStyle w:val="NormalWeb"/>
        <w:rPr>
          <w:rStyle w:val="Textoennegrita"/>
        </w:rPr>
      </w:pPr>
      <w:r>
        <w:rPr>
          <w:rStyle w:val="Textoennegrita"/>
        </w:rPr>
        <w:t>MENTIRAS ESTADISTICAS</w:t>
      </w:r>
    </w:p>
    <w:p w:rsidR="00343FB8" w:rsidRDefault="00343FB8" w:rsidP="00343FB8">
      <w:pPr>
        <w:pStyle w:val="NormalWeb"/>
        <w:spacing w:before="0" w:after="0"/>
        <w:jc w:val="both"/>
      </w:pPr>
      <w:r>
        <w:rPr>
          <w:rStyle w:val="Textoennegrita"/>
        </w:rPr>
        <w:t>Usos y Desusos de las Gráficas en Estadísticas:</w:t>
      </w:r>
      <w:r>
        <w:br/>
      </w:r>
      <w:r>
        <w:br/>
        <w:t>Las mentiras en estadísticas son cometidas más frecuentemente en la forma de las gráficas, cuando los ojos pueden ser más fácilmente engañados por gráficas tendenciosas. Un abuso común es el de manipular las escalas en las gráficas alterando, eliminando o cambiando los valores.</w:t>
      </w:r>
      <w:r>
        <w:br/>
      </w:r>
      <w:r>
        <w:br/>
        <w:t>La próxima figura muestra dos gráficas que parecen diferentes que nos muestran el incremento de la asistencia  a los torneos de Fútbol Femenino entre 1998 y 2003. La primera gráfica (azul)  muestra aparentemente un mayor incremento de asistencia que la segunda.  Sin embargo, esto no es cierto.</w:t>
      </w:r>
    </w:p>
    <w:p w:rsidR="00343FB8" w:rsidRDefault="00343FB8" w:rsidP="00343FB8">
      <w:pPr>
        <w:pStyle w:val="NormalWeb"/>
        <w:jc w:val="center"/>
      </w:pPr>
      <w:r>
        <w:rPr>
          <w:noProof/>
        </w:rPr>
        <w:drawing>
          <wp:inline distT="0" distB="0" distL="0" distR="0" wp14:anchorId="2778C0DC" wp14:editId="5E8B82C6">
            <wp:extent cx="2753360" cy="186944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3360" cy="1869440"/>
                    </a:xfrm>
                    <a:prstGeom prst="rect">
                      <a:avLst/>
                    </a:prstGeom>
                    <a:solidFill>
                      <a:srgbClr val="FFFFFF"/>
                    </a:solidFill>
                    <a:ln>
                      <a:noFill/>
                    </a:ln>
                  </pic:spPr>
                </pic:pic>
              </a:graphicData>
            </a:graphic>
          </wp:inline>
        </w:drawing>
      </w:r>
    </w:p>
    <w:p w:rsidR="00343FB8" w:rsidRDefault="00343FB8" w:rsidP="00343FB8">
      <w:pPr>
        <w:pStyle w:val="NormalWeb"/>
        <w:jc w:val="center"/>
        <w:rPr>
          <w:rStyle w:val="Textoennegrita"/>
          <w:szCs w:val="20"/>
        </w:rPr>
      </w:pPr>
      <w:r>
        <w:rPr>
          <w:noProof/>
        </w:rPr>
        <w:drawing>
          <wp:inline distT="0" distB="0" distL="0" distR="0" wp14:anchorId="2924D161" wp14:editId="04813BDA">
            <wp:extent cx="2722880" cy="185928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2880" cy="1859280"/>
                    </a:xfrm>
                    <a:prstGeom prst="rect">
                      <a:avLst/>
                    </a:prstGeom>
                    <a:solidFill>
                      <a:srgbClr val="FFFFFF"/>
                    </a:solidFill>
                    <a:ln>
                      <a:noFill/>
                    </a:ln>
                  </pic:spPr>
                </pic:pic>
              </a:graphicData>
            </a:graphic>
          </wp:inline>
        </w:drawing>
      </w:r>
      <w:r>
        <w:br/>
      </w:r>
      <w:r>
        <w:br/>
      </w:r>
      <w:r>
        <w:rPr>
          <w:rStyle w:val="Textoennegrita"/>
          <w:szCs w:val="20"/>
        </w:rPr>
        <w:t>Dos diferentes gráficas mostrando el promedio de asistencia</w:t>
      </w:r>
      <w:r>
        <w:rPr>
          <w:b/>
          <w:bCs/>
          <w:sz w:val="20"/>
          <w:szCs w:val="20"/>
        </w:rPr>
        <w:br/>
      </w:r>
      <w:r>
        <w:rPr>
          <w:rStyle w:val="Textoennegrita"/>
          <w:szCs w:val="20"/>
        </w:rPr>
        <w:t>en los partidos (temporada) de Fútbol Femenino de la NCAA</w:t>
      </w:r>
    </w:p>
    <w:p w:rsidR="00343FB8" w:rsidRDefault="00343FB8" w:rsidP="00343FB8">
      <w:pPr>
        <w:pStyle w:val="NormalWeb"/>
        <w:spacing w:after="240"/>
      </w:pPr>
      <w:r>
        <w:t>La sensación de la proporción del lector puede ser manipulada en gran medida con gráficas basadas en imágenes, que son el estándar en publicaciones deportivas. Como un ejemplo, la figura de abajo gráfica las victorias de un equipo de Futbol Americano “New England Patriots” usandoimagenes en lugar de barras verticales..</w:t>
      </w:r>
      <w:r>
        <w:br/>
      </w:r>
    </w:p>
    <w:p w:rsidR="00343FB8" w:rsidRDefault="00343FB8" w:rsidP="00343FB8">
      <w:pPr>
        <w:pStyle w:val="NormalWeb"/>
        <w:jc w:val="center"/>
        <w:rPr>
          <w:rStyle w:val="Textoennegrita"/>
          <w:szCs w:val="20"/>
        </w:rPr>
      </w:pPr>
      <w:r>
        <w:rPr>
          <w:noProof/>
        </w:rPr>
        <w:lastRenderedPageBreak/>
        <w:drawing>
          <wp:inline distT="0" distB="0" distL="0" distR="0" wp14:anchorId="6CE1C3DA" wp14:editId="2C238219">
            <wp:extent cx="2011680" cy="141224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680" cy="1412240"/>
                    </a:xfrm>
                    <a:prstGeom prst="rect">
                      <a:avLst/>
                    </a:prstGeom>
                    <a:solidFill>
                      <a:srgbClr val="FFFFFF"/>
                    </a:solidFill>
                    <a:ln>
                      <a:noFill/>
                    </a:ln>
                  </pic:spPr>
                </pic:pic>
              </a:graphicData>
            </a:graphic>
          </wp:inline>
        </w:drawing>
      </w:r>
      <w:r>
        <w:br/>
      </w:r>
      <w:r>
        <w:br/>
      </w:r>
      <w:r>
        <w:rPr>
          <w:rStyle w:val="Textoennegrita"/>
          <w:szCs w:val="20"/>
        </w:rPr>
        <w:t>Victorias en Temporada Regular de los New England Patriots, 2003-2003</w:t>
      </w:r>
    </w:p>
    <w:p w:rsidR="00343FB8" w:rsidRDefault="00343FB8" w:rsidP="00343FB8">
      <w:pPr>
        <w:pStyle w:val="NormalWeb"/>
      </w:pPr>
      <w:r>
        <w:t>Mientras que el peso (altura) de las figuras del balón de fútbol corresponden a la información que la gráfica quiere comunicarnos, el tamaño de los balones no corresponde a la información; los Patriots mejoraron un 56% en victorias entre 2002 y 2003, pero el incremento en el área de las figuras de los balones es mayor al 140%.</w:t>
      </w:r>
    </w:p>
    <w:p w:rsidR="00343FB8" w:rsidRDefault="00343FB8" w:rsidP="00343FB8">
      <w:r>
        <w:t>a) Haz un resumen del texto de 4 o 5 líneas.</w:t>
      </w:r>
    </w:p>
    <w:p w:rsidR="00343FB8" w:rsidRDefault="00343FB8" w:rsidP="00343FB8">
      <w:r>
        <w:t>b) ¿Te parecen tendenciosas las dos primeras gráficas?. Razona tu respuesta.</w:t>
      </w:r>
    </w:p>
    <w:p w:rsidR="00343FB8" w:rsidRDefault="00343FB8" w:rsidP="00343FB8">
      <w:r>
        <w:t>c) ¿Te parecen tendenciosas la gráfica del Futbol Americano?. Razona tu respuesta.</w:t>
      </w:r>
    </w:p>
    <w:p w:rsidR="00343FB8" w:rsidRDefault="00343FB8" w:rsidP="00343FB8">
      <w:r>
        <w:t>d) ¿Qué conclusión sacas después de haber leido este pequeño artículo?.</w:t>
      </w:r>
    </w:p>
    <w:p w:rsidR="00343FB8" w:rsidRDefault="00343FB8" w:rsidP="00343FB8"/>
    <w:p w:rsidR="00343FB8" w:rsidRDefault="00343FB8" w:rsidP="00343FB8">
      <w:r>
        <w:t xml:space="preserve">Actividad 2: </w:t>
      </w:r>
    </w:p>
    <w:p w:rsidR="00343FB8" w:rsidRDefault="00343FB8" w:rsidP="00343FB8">
      <w:pPr>
        <w:autoSpaceDE w:val="0"/>
        <w:jc w:val="both"/>
      </w:pPr>
      <w:r>
        <w:t xml:space="preserve">Poner una presentación de Cuadernia con distintas gráficas tendenciosas y hacerles preguntas de engañar a los alumnos. </w:t>
      </w:r>
    </w:p>
    <w:p w:rsidR="00343FB8" w:rsidRDefault="00343FB8" w:rsidP="00343FB8">
      <w:pPr>
        <w:autoSpaceDE w:val="0"/>
        <w:jc w:val="both"/>
      </w:pPr>
    </w:p>
    <w:p w:rsidR="00343FB8" w:rsidRDefault="00343FB8" w:rsidP="00343FB8">
      <w:pPr>
        <w:numPr>
          <w:ilvl w:val="0"/>
          <w:numId w:val="7"/>
        </w:numPr>
        <w:tabs>
          <w:tab w:val="left" w:pos="360"/>
        </w:tabs>
      </w:pPr>
      <w:r>
        <w:t xml:space="preserve">Actividad 3: </w:t>
      </w:r>
    </w:p>
    <w:p w:rsidR="00343FB8" w:rsidRDefault="00343FB8" w:rsidP="00343FB8">
      <w:r>
        <w:t>Observa la siguiente gráfica:</w:t>
      </w:r>
    </w:p>
    <w:p w:rsidR="00343FB8" w:rsidRDefault="00343FB8" w:rsidP="00343FB8">
      <w:pPr>
        <w:autoSpaceDE w:val="0"/>
        <w:jc w:val="center"/>
        <w:rPr>
          <w:bCs/>
        </w:rPr>
      </w:pPr>
      <w:r>
        <w:rPr>
          <w:noProof/>
        </w:rPr>
        <w:drawing>
          <wp:inline distT="0" distB="0" distL="0" distR="0" wp14:anchorId="6942D551" wp14:editId="43FE7545">
            <wp:extent cx="3820160" cy="229616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0160" cy="2296160"/>
                    </a:xfrm>
                    <a:prstGeom prst="rect">
                      <a:avLst/>
                    </a:prstGeom>
                    <a:solidFill>
                      <a:srgbClr val="FFFFFF"/>
                    </a:solidFill>
                    <a:ln>
                      <a:noFill/>
                    </a:ln>
                  </pic:spPr>
                </pic:pic>
              </a:graphicData>
            </a:graphic>
          </wp:inline>
        </w:drawing>
      </w:r>
    </w:p>
    <w:p w:rsidR="00343FB8" w:rsidRDefault="00343FB8" w:rsidP="00343FB8">
      <w:pPr>
        <w:pStyle w:val="NormalWeb"/>
        <w:spacing w:before="278" w:after="0"/>
        <w:rPr>
          <w:bCs/>
        </w:rPr>
      </w:pPr>
      <w:r>
        <w:rPr>
          <w:bCs/>
        </w:rPr>
        <w:t>a) Elige justificando tu respuesta, cual es el deporte que se ajusta más a la grafica presentada arriba.</w:t>
      </w:r>
    </w:p>
    <w:p w:rsidR="00343FB8" w:rsidRDefault="00343FB8" w:rsidP="00343FB8">
      <w:pPr>
        <w:pStyle w:val="NormalWeb"/>
        <w:numPr>
          <w:ilvl w:val="0"/>
          <w:numId w:val="4"/>
        </w:numPr>
        <w:tabs>
          <w:tab w:val="left" w:pos="720"/>
        </w:tabs>
        <w:spacing w:before="0" w:after="0"/>
      </w:pPr>
      <w:r>
        <w:rPr>
          <w:bCs/>
        </w:rPr>
        <w:t>Pesca.</w:t>
      </w:r>
      <w:r>
        <w:t xml:space="preserve"> </w:t>
      </w:r>
    </w:p>
    <w:p w:rsidR="00343FB8" w:rsidRDefault="00343FB8" w:rsidP="00343FB8">
      <w:pPr>
        <w:pStyle w:val="NormalWeb"/>
        <w:numPr>
          <w:ilvl w:val="0"/>
          <w:numId w:val="4"/>
        </w:numPr>
        <w:tabs>
          <w:tab w:val="left" w:pos="720"/>
        </w:tabs>
        <w:spacing w:before="0" w:after="0"/>
      </w:pPr>
      <w:r>
        <w:rPr>
          <w:bCs/>
        </w:rPr>
        <w:t>Salto de pértiga</w:t>
      </w:r>
      <w:r>
        <w:t xml:space="preserve"> </w:t>
      </w:r>
    </w:p>
    <w:p w:rsidR="00343FB8" w:rsidRDefault="00343FB8" w:rsidP="00343FB8">
      <w:pPr>
        <w:pStyle w:val="NormalWeb"/>
        <w:numPr>
          <w:ilvl w:val="0"/>
          <w:numId w:val="4"/>
        </w:numPr>
        <w:tabs>
          <w:tab w:val="left" w:pos="720"/>
        </w:tabs>
        <w:spacing w:before="0" w:after="0"/>
      </w:pPr>
      <w:r>
        <w:rPr>
          <w:bCs/>
        </w:rPr>
        <w:t>100 metros lisos</w:t>
      </w:r>
      <w:r>
        <w:t xml:space="preserve"> </w:t>
      </w:r>
    </w:p>
    <w:p w:rsidR="00343FB8" w:rsidRDefault="00343FB8" w:rsidP="00343FB8">
      <w:pPr>
        <w:pStyle w:val="NormalWeb"/>
        <w:numPr>
          <w:ilvl w:val="0"/>
          <w:numId w:val="4"/>
        </w:numPr>
        <w:tabs>
          <w:tab w:val="left" w:pos="720"/>
        </w:tabs>
        <w:spacing w:before="0" w:after="0"/>
      </w:pPr>
      <w:r>
        <w:rPr>
          <w:bCs/>
        </w:rPr>
        <w:t>Paracaidismo</w:t>
      </w:r>
      <w:r>
        <w:t xml:space="preserve"> </w:t>
      </w:r>
    </w:p>
    <w:p w:rsidR="00343FB8" w:rsidRDefault="00343FB8" w:rsidP="00343FB8">
      <w:pPr>
        <w:pStyle w:val="NormalWeb"/>
        <w:numPr>
          <w:ilvl w:val="0"/>
          <w:numId w:val="4"/>
        </w:numPr>
        <w:tabs>
          <w:tab w:val="left" w:pos="720"/>
        </w:tabs>
        <w:spacing w:before="0" w:after="0"/>
      </w:pPr>
      <w:r>
        <w:rPr>
          <w:bCs/>
        </w:rPr>
        <w:t>Golf</w:t>
      </w:r>
      <w:r>
        <w:t xml:space="preserve"> </w:t>
      </w:r>
    </w:p>
    <w:p w:rsidR="00343FB8" w:rsidRDefault="00343FB8" w:rsidP="00343FB8">
      <w:pPr>
        <w:pStyle w:val="NormalWeb"/>
        <w:numPr>
          <w:ilvl w:val="0"/>
          <w:numId w:val="4"/>
        </w:numPr>
        <w:tabs>
          <w:tab w:val="left" w:pos="720"/>
        </w:tabs>
        <w:spacing w:before="0" w:after="0"/>
      </w:pPr>
      <w:r>
        <w:rPr>
          <w:bCs/>
        </w:rPr>
        <w:t>Tiro con arco</w:t>
      </w:r>
      <w:r>
        <w:t xml:space="preserve"> </w:t>
      </w:r>
    </w:p>
    <w:p w:rsidR="00343FB8" w:rsidRDefault="00343FB8" w:rsidP="00343FB8">
      <w:pPr>
        <w:pStyle w:val="NormalWeb"/>
        <w:spacing w:before="0" w:after="0"/>
      </w:pPr>
      <w:r>
        <w:lastRenderedPageBreak/>
        <w:t>b) Haz una representación aproximada de cómo sería la gráfica que corresponde a cada uno de esos deportes.</w:t>
      </w:r>
    </w:p>
    <w:p w:rsidR="00343FB8" w:rsidRDefault="00343FB8" w:rsidP="00343FB8">
      <w:pPr>
        <w:numPr>
          <w:ilvl w:val="0"/>
          <w:numId w:val="8"/>
        </w:numPr>
        <w:tabs>
          <w:tab w:val="left" w:pos="360"/>
        </w:tabs>
      </w:pPr>
      <w:r>
        <w:t xml:space="preserve">Actividad 4: </w:t>
      </w:r>
    </w:p>
    <w:p w:rsidR="00343FB8" w:rsidRDefault="00343FB8" w:rsidP="00343FB8">
      <w:pPr>
        <w:spacing w:after="278"/>
        <w:rPr>
          <w:bCs/>
        </w:rPr>
      </w:pPr>
      <w:r>
        <w:rPr>
          <w:bCs/>
        </w:rPr>
        <w:t>Un fin de semana cinco personas hicieron llamadas telefónicas a varios amigos. Anotaron el coste de sus llamadas y el tiempo que estuvieron en el teléfono en la siguiente gráfica:</w:t>
      </w:r>
    </w:p>
    <w:p w:rsidR="00343FB8" w:rsidRDefault="00343FB8" w:rsidP="00343FB8">
      <w:pPr>
        <w:tabs>
          <w:tab w:val="left" w:pos="30"/>
        </w:tabs>
        <w:spacing w:before="280" w:after="280"/>
        <w:jc w:val="center"/>
        <w:rPr>
          <w:bCs/>
        </w:rPr>
      </w:pPr>
      <w:r>
        <w:rPr>
          <w:noProof/>
        </w:rPr>
        <w:drawing>
          <wp:inline distT="0" distB="0" distL="0" distR="0" wp14:anchorId="13E5A0AD" wp14:editId="6B51C0B2">
            <wp:extent cx="3129280" cy="282448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2824480"/>
                    </a:xfrm>
                    <a:prstGeom prst="rect">
                      <a:avLst/>
                    </a:prstGeom>
                    <a:solidFill>
                      <a:srgbClr val="FFFFFF"/>
                    </a:solidFill>
                    <a:ln>
                      <a:noFill/>
                    </a:ln>
                  </pic:spPr>
                </pic:pic>
              </a:graphicData>
            </a:graphic>
          </wp:inline>
        </w:drawing>
      </w:r>
    </w:p>
    <w:p w:rsidR="00343FB8" w:rsidRDefault="00343FB8" w:rsidP="00343FB8">
      <w:pPr>
        <w:spacing w:before="280" w:after="280"/>
        <w:rPr>
          <w:bCs/>
        </w:rPr>
      </w:pPr>
      <w:r>
        <w:rPr>
          <w:bCs/>
        </w:rPr>
        <w:t>Responde justificando tus respuestas las siguientes cuestiones:</w:t>
      </w:r>
    </w:p>
    <w:p w:rsidR="00343FB8" w:rsidRDefault="00343FB8" w:rsidP="00343FB8">
      <w:pPr>
        <w:numPr>
          <w:ilvl w:val="0"/>
          <w:numId w:val="6"/>
        </w:numPr>
        <w:tabs>
          <w:tab w:val="left" w:pos="720"/>
        </w:tabs>
        <w:rPr>
          <w:bCs/>
        </w:rPr>
      </w:pPr>
      <w:r>
        <w:rPr>
          <w:bCs/>
        </w:rPr>
        <w:t xml:space="preserve">¿Qué variables se están relacionando? </w:t>
      </w:r>
    </w:p>
    <w:p w:rsidR="00343FB8" w:rsidRDefault="00343FB8" w:rsidP="00343FB8">
      <w:pPr>
        <w:numPr>
          <w:ilvl w:val="0"/>
          <w:numId w:val="6"/>
        </w:numPr>
        <w:tabs>
          <w:tab w:val="left" w:pos="720"/>
        </w:tabs>
        <w:rPr>
          <w:bCs/>
        </w:rPr>
      </w:pPr>
      <w:r>
        <w:rPr>
          <w:bCs/>
        </w:rPr>
        <w:t xml:space="preserve">¿Quién pagó más por la llamada? </w:t>
      </w:r>
    </w:p>
    <w:p w:rsidR="00343FB8" w:rsidRDefault="00343FB8" w:rsidP="00343FB8">
      <w:pPr>
        <w:numPr>
          <w:ilvl w:val="0"/>
          <w:numId w:val="6"/>
        </w:numPr>
        <w:tabs>
          <w:tab w:val="left" w:pos="720"/>
        </w:tabs>
        <w:rPr>
          <w:bCs/>
        </w:rPr>
      </w:pPr>
      <w:r>
        <w:rPr>
          <w:bCs/>
        </w:rPr>
        <w:t xml:space="preserve">¿Quién pagó menos por la llamada? </w:t>
      </w:r>
    </w:p>
    <w:p w:rsidR="00343FB8" w:rsidRDefault="00343FB8" w:rsidP="00343FB8">
      <w:pPr>
        <w:numPr>
          <w:ilvl w:val="0"/>
          <w:numId w:val="6"/>
        </w:numPr>
        <w:tabs>
          <w:tab w:val="left" w:pos="720"/>
        </w:tabs>
        <w:rPr>
          <w:bCs/>
        </w:rPr>
      </w:pPr>
      <w:r>
        <w:rPr>
          <w:bCs/>
        </w:rPr>
        <w:t xml:space="preserve">¿Quién habló durante más tiempo? </w:t>
      </w:r>
    </w:p>
    <w:p w:rsidR="00343FB8" w:rsidRDefault="00343FB8" w:rsidP="00343FB8">
      <w:pPr>
        <w:numPr>
          <w:ilvl w:val="0"/>
          <w:numId w:val="6"/>
        </w:numPr>
        <w:tabs>
          <w:tab w:val="left" w:pos="720"/>
        </w:tabs>
      </w:pPr>
      <w:r>
        <w:rPr>
          <w:bCs/>
        </w:rPr>
        <w:t>¿Por qué crees que Raquel y Andrés pagan lo mismo por su llamada?</w:t>
      </w:r>
      <w:r>
        <w:t xml:space="preserve"> </w:t>
      </w:r>
    </w:p>
    <w:p w:rsidR="00343FB8" w:rsidRDefault="00343FB8" w:rsidP="00343FB8">
      <w:pPr>
        <w:numPr>
          <w:ilvl w:val="0"/>
          <w:numId w:val="6"/>
        </w:numPr>
        <w:tabs>
          <w:tab w:val="left" w:pos="720"/>
        </w:tabs>
        <w:spacing w:after="280"/>
      </w:pPr>
      <w:r>
        <w:rPr>
          <w:bCs/>
        </w:rPr>
        <w:t>¿Por qué crees que Juan paga mas por su llamada?</w:t>
      </w:r>
      <w:r>
        <w:t xml:space="preserve"> </w:t>
      </w:r>
    </w:p>
    <w:p w:rsidR="00343FB8" w:rsidRDefault="00343FB8" w:rsidP="00343FB8">
      <w:pPr>
        <w:autoSpaceDE w:val="0"/>
        <w:jc w:val="both"/>
      </w:pPr>
    </w:p>
    <w:p w:rsidR="00343FB8" w:rsidRDefault="00343FB8" w:rsidP="00343FB8">
      <w:pPr>
        <w:numPr>
          <w:ilvl w:val="0"/>
          <w:numId w:val="9"/>
        </w:numPr>
        <w:tabs>
          <w:tab w:val="left" w:pos="360"/>
        </w:tabs>
        <w:autoSpaceDE w:val="0"/>
        <w:jc w:val="both"/>
      </w:pPr>
      <w:r>
        <w:t xml:space="preserve">Actividad 5: </w:t>
      </w:r>
    </w:p>
    <w:p w:rsidR="00902E6B" w:rsidRDefault="00343FB8" w:rsidP="00343FB8">
      <w:r>
        <w:t>En la siguiente gráfica tienes dibujada una vasija y, a su derecha, la gráfica correspondiente que relaciona la altura del agua con el tiempo de llenado:</w:t>
      </w:r>
    </w:p>
    <w:p w:rsidR="00245DA7" w:rsidRDefault="00245DA7" w:rsidP="00343FB8"/>
    <w:p w:rsidR="00245DA7" w:rsidRPr="00411747" w:rsidRDefault="00245DA7" w:rsidP="00245DA7">
      <w:pPr>
        <w:spacing w:before="100" w:beforeAutospacing="1" w:after="100" w:afterAutospacing="1"/>
        <w:ind w:left="720"/>
        <w:rPr>
          <w:rFonts w:ascii="-webkit-standard" w:hAnsi="-webkit-standard"/>
          <w:color w:val="000000"/>
          <w:lang w:eastAsia="es-ES_tradnl"/>
        </w:rPr>
      </w:pPr>
      <w:r w:rsidRPr="00411747">
        <w:rPr>
          <w:rFonts w:ascii="-webkit-standard" w:hAnsi="-webkit-standard"/>
          <w:color w:val="000000"/>
          <w:lang w:eastAsia="es-ES_tradnl"/>
        </w:rPr>
        <w:t>Completa las otras gráficas:</w:t>
      </w:r>
    </w:p>
    <w:p w:rsidR="00245DA7" w:rsidRPr="00411747" w:rsidRDefault="00245DA7" w:rsidP="00245DA7">
      <w:pPr>
        <w:spacing w:before="100" w:beforeAutospacing="1" w:after="100" w:afterAutospacing="1"/>
        <w:ind w:left="720"/>
        <w:rPr>
          <w:rFonts w:ascii="Arial" w:hAnsi="Arial" w:cs="Arial"/>
          <w:b/>
          <w:bCs/>
          <w:color w:val="000000"/>
          <w:sz w:val="20"/>
          <w:szCs w:val="20"/>
          <w:lang w:eastAsia="es-ES_tradnl"/>
        </w:rPr>
      </w:pPr>
      <w:r w:rsidRPr="00411747">
        <w:rPr>
          <w:rFonts w:ascii="Arial" w:hAnsi="Arial" w:cs="Arial"/>
          <w:b/>
          <w:bCs/>
          <w:color w:val="000000"/>
          <w:sz w:val="20"/>
          <w:szCs w:val="20"/>
          <w:lang w:eastAsia="es-ES_tradnl"/>
        </w:rPr>
        <w:lastRenderedPageBreak/>
        <w:fldChar w:fldCharType="begin"/>
      </w:r>
      <w:r w:rsidRPr="00411747">
        <w:rPr>
          <w:rFonts w:ascii="Arial" w:hAnsi="Arial" w:cs="Arial"/>
          <w:b/>
          <w:bCs/>
          <w:color w:val="000000"/>
          <w:sz w:val="20"/>
          <w:szCs w:val="20"/>
          <w:lang w:eastAsia="es-ES_tradnl"/>
        </w:rPr>
        <w:instrText xml:space="preserve"> INCLUDEPICTURE "/var/folders/_r/n1dpvmqx4ws16kmd1ls2btnm0000gn/T/com.microsoft.Word/WebArchiveCopyPasteTempFiles/image42.gif" \* MERGEFORMATINET </w:instrText>
      </w:r>
      <w:r w:rsidRPr="00411747">
        <w:rPr>
          <w:rFonts w:ascii="Arial" w:hAnsi="Arial" w:cs="Arial"/>
          <w:b/>
          <w:bCs/>
          <w:color w:val="000000"/>
          <w:sz w:val="20"/>
          <w:szCs w:val="20"/>
          <w:lang w:eastAsia="es-ES_tradnl"/>
        </w:rPr>
        <w:fldChar w:fldCharType="separate"/>
      </w:r>
      <w:r w:rsidRPr="00411747">
        <w:rPr>
          <w:rFonts w:ascii="Arial" w:hAnsi="Arial" w:cs="Arial"/>
          <w:b/>
          <w:bCs/>
          <w:noProof/>
          <w:color w:val="000000"/>
          <w:sz w:val="20"/>
          <w:szCs w:val="20"/>
          <w:lang w:eastAsia="es-ES_tradnl"/>
        </w:rPr>
        <w:drawing>
          <wp:inline distT="0" distB="0" distL="0" distR="0" wp14:anchorId="74BD6910" wp14:editId="21747450">
            <wp:extent cx="4800600" cy="3148330"/>
            <wp:effectExtent l="0" t="0" r="0" b="1270"/>
            <wp:docPr id="41" name="Imagen 41" descr="/var/folders/_r/n1dpvmqx4ws16kmd1ls2btnm0000gn/T/com.microsoft.Word/WebArchiveCopyPasteTempFiles/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_r/n1dpvmqx4ws16kmd1ls2btnm0000gn/T/com.microsoft.Word/WebArchiveCopyPasteTempFiles/image4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148330"/>
                    </a:xfrm>
                    <a:prstGeom prst="rect">
                      <a:avLst/>
                    </a:prstGeom>
                    <a:noFill/>
                    <a:ln>
                      <a:noFill/>
                    </a:ln>
                  </pic:spPr>
                </pic:pic>
              </a:graphicData>
            </a:graphic>
          </wp:inline>
        </w:drawing>
      </w:r>
      <w:r w:rsidRPr="00411747">
        <w:rPr>
          <w:rFonts w:ascii="Arial" w:hAnsi="Arial" w:cs="Arial"/>
          <w:b/>
          <w:bCs/>
          <w:color w:val="000000"/>
          <w:sz w:val="20"/>
          <w:szCs w:val="20"/>
          <w:lang w:eastAsia="es-ES_tradnl"/>
        </w:rPr>
        <w:fldChar w:fldCharType="end"/>
      </w:r>
    </w:p>
    <w:p w:rsidR="00245DA7" w:rsidRPr="00411747" w:rsidRDefault="00245DA7" w:rsidP="00245DA7">
      <w:pPr>
        <w:spacing w:before="100" w:beforeAutospacing="1" w:after="100" w:afterAutospacing="1"/>
        <w:ind w:left="720"/>
        <w:rPr>
          <w:rFonts w:ascii="Arial" w:hAnsi="Arial" w:cs="Arial"/>
          <w:b/>
          <w:bCs/>
          <w:color w:val="000000"/>
          <w:sz w:val="20"/>
          <w:szCs w:val="20"/>
          <w:lang w:eastAsia="es-ES_tradnl"/>
        </w:rPr>
      </w:pPr>
      <w:r w:rsidRPr="00411747">
        <w:rPr>
          <w:rFonts w:ascii="Arial" w:hAnsi="Arial" w:cs="Arial"/>
          <w:b/>
          <w:bCs/>
          <w:color w:val="000000"/>
          <w:sz w:val="20"/>
          <w:szCs w:val="20"/>
          <w:lang w:eastAsia="es-ES_tradnl"/>
        </w:rPr>
        <w:fldChar w:fldCharType="begin"/>
      </w:r>
      <w:r w:rsidRPr="00411747">
        <w:rPr>
          <w:rFonts w:ascii="Arial" w:hAnsi="Arial" w:cs="Arial"/>
          <w:b/>
          <w:bCs/>
          <w:color w:val="000000"/>
          <w:sz w:val="20"/>
          <w:szCs w:val="20"/>
          <w:lang w:eastAsia="es-ES_tradnl"/>
        </w:rPr>
        <w:instrText xml:space="preserve"> INCLUDEPICTURE "/var/folders/_r/n1dpvmqx4ws16kmd1ls2btnm0000gn/T/com.microsoft.Word/WebArchiveCopyPasteTempFiles/image44.gif" \* MERGEFORMATINET </w:instrText>
      </w:r>
      <w:r w:rsidRPr="00411747">
        <w:rPr>
          <w:rFonts w:ascii="Arial" w:hAnsi="Arial" w:cs="Arial"/>
          <w:b/>
          <w:bCs/>
          <w:color w:val="000000"/>
          <w:sz w:val="20"/>
          <w:szCs w:val="20"/>
          <w:lang w:eastAsia="es-ES_tradnl"/>
        </w:rPr>
        <w:fldChar w:fldCharType="separate"/>
      </w:r>
      <w:r w:rsidRPr="00411747">
        <w:rPr>
          <w:rFonts w:ascii="Arial" w:hAnsi="Arial" w:cs="Arial"/>
          <w:b/>
          <w:bCs/>
          <w:noProof/>
          <w:color w:val="000000"/>
          <w:sz w:val="20"/>
          <w:szCs w:val="20"/>
          <w:lang w:eastAsia="es-ES_tradnl"/>
        </w:rPr>
        <w:drawing>
          <wp:inline distT="0" distB="0" distL="0" distR="0" wp14:anchorId="0B9EF150" wp14:editId="6B9C5224">
            <wp:extent cx="4800600" cy="3148330"/>
            <wp:effectExtent l="0" t="0" r="0" b="1270"/>
            <wp:docPr id="40" name="Imagen 40" descr="/var/folders/_r/n1dpvmqx4ws16kmd1ls2btnm0000gn/T/com.microsoft.Word/WebArchiveCopyPasteTempFiles/imag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_r/n1dpvmqx4ws16kmd1ls2btnm0000gn/T/com.microsoft.Word/WebArchiveCopyPasteTempFiles/image4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148330"/>
                    </a:xfrm>
                    <a:prstGeom prst="rect">
                      <a:avLst/>
                    </a:prstGeom>
                    <a:noFill/>
                    <a:ln>
                      <a:noFill/>
                    </a:ln>
                  </pic:spPr>
                </pic:pic>
              </a:graphicData>
            </a:graphic>
          </wp:inline>
        </w:drawing>
      </w:r>
      <w:r w:rsidRPr="00411747">
        <w:rPr>
          <w:rFonts w:ascii="Arial" w:hAnsi="Arial" w:cs="Arial"/>
          <w:b/>
          <w:bCs/>
          <w:color w:val="000000"/>
          <w:sz w:val="20"/>
          <w:szCs w:val="20"/>
          <w:lang w:eastAsia="es-ES_tradnl"/>
        </w:rPr>
        <w:fldChar w:fldCharType="end"/>
      </w:r>
    </w:p>
    <w:p w:rsidR="00245DA7" w:rsidRPr="00411747" w:rsidRDefault="00245DA7" w:rsidP="00245DA7">
      <w:pPr>
        <w:spacing w:before="100" w:beforeAutospacing="1" w:after="100" w:afterAutospacing="1"/>
        <w:ind w:left="720"/>
        <w:rPr>
          <w:rFonts w:ascii="Arial" w:hAnsi="Arial" w:cs="Arial"/>
          <w:b/>
          <w:bCs/>
          <w:color w:val="000000"/>
          <w:sz w:val="20"/>
          <w:szCs w:val="20"/>
          <w:lang w:eastAsia="es-ES_tradnl"/>
        </w:rPr>
      </w:pPr>
      <w:r w:rsidRPr="00411747">
        <w:rPr>
          <w:rFonts w:ascii="Arial" w:hAnsi="Arial" w:cs="Arial"/>
          <w:b/>
          <w:bCs/>
          <w:color w:val="000000"/>
          <w:sz w:val="20"/>
          <w:szCs w:val="20"/>
          <w:lang w:eastAsia="es-ES_tradnl"/>
        </w:rPr>
        <w:lastRenderedPageBreak/>
        <w:fldChar w:fldCharType="begin"/>
      </w:r>
      <w:r w:rsidRPr="00411747">
        <w:rPr>
          <w:rFonts w:ascii="Arial" w:hAnsi="Arial" w:cs="Arial"/>
          <w:b/>
          <w:bCs/>
          <w:color w:val="000000"/>
          <w:sz w:val="20"/>
          <w:szCs w:val="20"/>
          <w:lang w:eastAsia="es-ES_tradnl"/>
        </w:rPr>
        <w:instrText xml:space="preserve"> INCLUDEPICTURE "/var/folders/_r/n1dpvmqx4ws16kmd1ls2btnm0000gn/T/com.microsoft.Word/WebArchiveCopyPasteTempFiles/image43.gif" \* MERGEFORMATINET </w:instrText>
      </w:r>
      <w:r w:rsidRPr="00411747">
        <w:rPr>
          <w:rFonts w:ascii="Arial" w:hAnsi="Arial" w:cs="Arial"/>
          <w:b/>
          <w:bCs/>
          <w:color w:val="000000"/>
          <w:sz w:val="20"/>
          <w:szCs w:val="20"/>
          <w:lang w:eastAsia="es-ES_tradnl"/>
        </w:rPr>
        <w:fldChar w:fldCharType="separate"/>
      </w:r>
      <w:r w:rsidRPr="00411747">
        <w:rPr>
          <w:rFonts w:ascii="Arial" w:hAnsi="Arial" w:cs="Arial"/>
          <w:b/>
          <w:bCs/>
          <w:noProof/>
          <w:color w:val="000000"/>
          <w:sz w:val="20"/>
          <w:szCs w:val="20"/>
          <w:lang w:eastAsia="es-ES_tradnl"/>
        </w:rPr>
        <w:drawing>
          <wp:inline distT="0" distB="0" distL="0" distR="0" wp14:anchorId="6708253D" wp14:editId="3E89803C">
            <wp:extent cx="4800600" cy="3148330"/>
            <wp:effectExtent l="0" t="0" r="0" b="1270"/>
            <wp:docPr id="39" name="Imagen 39" descr="/var/folders/_r/n1dpvmqx4ws16kmd1ls2btnm0000gn/T/com.microsoft.Word/WebArchiveCopyPasteTempFiles/imag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_r/n1dpvmqx4ws16kmd1ls2btnm0000gn/T/com.microsoft.Word/WebArchiveCopyPasteTempFiles/image4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148330"/>
                    </a:xfrm>
                    <a:prstGeom prst="rect">
                      <a:avLst/>
                    </a:prstGeom>
                    <a:noFill/>
                    <a:ln>
                      <a:noFill/>
                    </a:ln>
                  </pic:spPr>
                </pic:pic>
              </a:graphicData>
            </a:graphic>
          </wp:inline>
        </w:drawing>
      </w:r>
      <w:r w:rsidRPr="00411747">
        <w:rPr>
          <w:rFonts w:ascii="Arial" w:hAnsi="Arial" w:cs="Arial"/>
          <w:b/>
          <w:bCs/>
          <w:color w:val="000000"/>
          <w:sz w:val="20"/>
          <w:szCs w:val="20"/>
          <w:lang w:eastAsia="es-ES_tradnl"/>
        </w:rPr>
        <w:fldChar w:fldCharType="end"/>
      </w:r>
    </w:p>
    <w:p w:rsidR="00245DA7" w:rsidRPr="00411747" w:rsidRDefault="00245DA7" w:rsidP="00245DA7">
      <w:pPr>
        <w:spacing w:before="100" w:beforeAutospacing="1" w:after="100" w:afterAutospacing="1"/>
        <w:ind w:left="720"/>
        <w:rPr>
          <w:rFonts w:ascii="Arial" w:hAnsi="Arial" w:cs="Arial"/>
          <w:b/>
          <w:bCs/>
          <w:color w:val="000000"/>
          <w:sz w:val="20"/>
          <w:szCs w:val="20"/>
          <w:lang w:eastAsia="es-ES_tradnl"/>
        </w:rPr>
      </w:pPr>
      <w:r w:rsidRPr="00411747">
        <w:rPr>
          <w:rFonts w:ascii="Arial" w:hAnsi="Arial" w:cs="Arial"/>
          <w:b/>
          <w:bCs/>
          <w:color w:val="000000"/>
          <w:sz w:val="20"/>
          <w:szCs w:val="20"/>
          <w:lang w:eastAsia="es-ES_tradnl"/>
        </w:rPr>
        <w:t>NOTA: En muchos problemas similares es conveniente dividir la </w:t>
      </w:r>
      <w:r w:rsidRPr="00411747">
        <w:rPr>
          <w:rFonts w:ascii="Arial" w:hAnsi="Arial" w:cs="Arial"/>
          <w:b/>
          <w:bCs/>
          <w:i/>
          <w:iCs/>
          <w:color w:val="000000"/>
          <w:sz w:val="20"/>
          <w:szCs w:val="20"/>
          <w:lang w:eastAsia="es-ES_tradnl"/>
        </w:rPr>
        <w:t>situación real</w:t>
      </w:r>
      <w:r w:rsidRPr="00411747">
        <w:rPr>
          <w:rFonts w:ascii="Arial" w:hAnsi="Arial" w:cs="Arial"/>
          <w:b/>
          <w:bCs/>
          <w:color w:val="000000"/>
          <w:sz w:val="20"/>
          <w:szCs w:val="20"/>
          <w:lang w:eastAsia="es-ES_tradnl"/>
        </w:rPr>
        <w:t> en tramos homogéneos (como se ha hecho con las vasijas) y trasladar dichos tramos a los ejes coordenados.</w:t>
      </w:r>
    </w:p>
    <w:p w:rsidR="00245DA7" w:rsidRDefault="00234EB1" w:rsidP="00234EB1">
      <w:pPr>
        <w:pBdr>
          <w:bottom w:val="single" w:sz="4" w:space="1" w:color="auto"/>
        </w:pBdr>
        <w:shd w:val="clear" w:color="auto" w:fill="D9E2F3" w:themeFill="accent1" w:themeFillTint="33"/>
      </w:pPr>
      <w:r>
        <w:t>SESIÓN 2</w:t>
      </w:r>
    </w:p>
    <w:p w:rsidR="00234EB1" w:rsidRDefault="00234EB1" w:rsidP="00343FB8"/>
    <w:p w:rsidR="008B3297" w:rsidRDefault="008B3297" w:rsidP="008B3297">
      <w:pPr>
        <w:tabs>
          <w:tab w:val="left" w:pos="720"/>
        </w:tabs>
        <w:snapToGrid w:val="0"/>
        <w:ind w:left="360"/>
      </w:pPr>
      <w:r>
        <w:t>Explicamos en la pizarra el concepto función y sus propiedades.</w:t>
      </w:r>
    </w:p>
    <w:p w:rsidR="008B3297" w:rsidRDefault="008B3297" w:rsidP="008B3297">
      <w:pPr>
        <w:numPr>
          <w:ilvl w:val="0"/>
          <w:numId w:val="9"/>
        </w:numPr>
        <w:tabs>
          <w:tab w:val="left" w:pos="360"/>
        </w:tabs>
        <w:snapToGrid w:val="0"/>
      </w:pPr>
      <w:r>
        <w:t xml:space="preserve">Actividad 1: </w:t>
      </w:r>
    </w:p>
    <w:p w:rsidR="008B3297" w:rsidRDefault="008B3297" w:rsidP="008B3297">
      <w:r>
        <w:t>Imagina por un momento que eres Fernando Alonso y al acabar de entrenar en un circuito, tu equipo te entrega una gráfica para que la analices para el próximo Gran Premio.</w:t>
      </w:r>
    </w:p>
    <w:p w:rsidR="008B3297" w:rsidRDefault="008B3297" w:rsidP="008B3297">
      <w:r>
        <w:rPr>
          <w:noProof/>
        </w:rPr>
        <w:drawing>
          <wp:anchor distT="0" distB="0" distL="0" distR="0" simplePos="0" relativeHeight="251659264" behindDoc="0" locked="0" layoutInCell="1" allowOverlap="1" wp14:anchorId="65F8983E" wp14:editId="0CF56E6C">
            <wp:simplePos x="0" y="0"/>
            <wp:positionH relativeFrom="column">
              <wp:align>center</wp:align>
            </wp:positionH>
            <wp:positionV relativeFrom="paragraph">
              <wp:posOffset>0</wp:posOffset>
            </wp:positionV>
            <wp:extent cx="1358265" cy="901065"/>
            <wp:effectExtent l="0" t="0" r="0" b="0"/>
            <wp:wrapTopAndBottom/>
            <wp:docPr id="4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8265" cy="901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B3297" w:rsidRDefault="008B3297" w:rsidP="008B3297">
      <w:r>
        <w:t>La gráfica es la siguiente. ¿A qué circuito corresponderá?</w:t>
      </w:r>
    </w:p>
    <w:p w:rsidR="008B3297" w:rsidRDefault="008B3297" w:rsidP="008B3297">
      <w:pPr>
        <w:numPr>
          <w:ilvl w:val="0"/>
          <w:numId w:val="10"/>
        </w:numPr>
        <w:tabs>
          <w:tab w:val="left" w:pos="360"/>
        </w:tabs>
        <w:snapToGrid w:val="0"/>
      </w:pPr>
      <w:r>
        <w:rPr>
          <w:noProof/>
        </w:rPr>
        <w:drawing>
          <wp:anchor distT="0" distB="0" distL="0" distR="0" simplePos="0" relativeHeight="251660288" behindDoc="0" locked="0" layoutInCell="1" allowOverlap="1" wp14:anchorId="3E99EE4A" wp14:editId="32576A8B">
            <wp:simplePos x="0" y="0"/>
            <wp:positionH relativeFrom="column">
              <wp:posOffset>722630</wp:posOffset>
            </wp:positionH>
            <wp:positionV relativeFrom="paragraph">
              <wp:posOffset>28575</wp:posOffset>
            </wp:positionV>
            <wp:extent cx="5223510" cy="1579245"/>
            <wp:effectExtent l="0" t="0" r="0" b="0"/>
            <wp:wrapTopAndBottom/>
            <wp:docPr id="47"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3510" cy="1579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Actividad 2: </w:t>
      </w:r>
    </w:p>
    <w:p w:rsidR="00234EB1" w:rsidRDefault="008B3297" w:rsidP="008B3297">
      <w:r>
        <w:t>Si el circuito automovilístico en el que ahora estás tiene la siguiente forma, ¿cúal será la gráfica ahora?</w:t>
      </w:r>
    </w:p>
    <w:p w:rsidR="008B3297" w:rsidRDefault="008B3297" w:rsidP="008B3297">
      <w:pPr>
        <w:rPr>
          <w:rFonts w:ascii="-webkit-standard" w:hAnsi="-webkit-standard"/>
          <w:color w:val="000000"/>
          <w:lang w:eastAsia="es-ES_tradnl"/>
        </w:rPr>
      </w:pPr>
      <w:r w:rsidRPr="00411747">
        <w:rPr>
          <w:rFonts w:ascii="-webkit-standard" w:hAnsi="-webkit-standard"/>
          <w:color w:val="000000"/>
          <w:lang w:eastAsia="es-ES_tradnl"/>
        </w:rPr>
        <w:lastRenderedPageBreak/>
        <w:fldChar w:fldCharType="begin"/>
      </w:r>
      <w:r w:rsidRPr="00411747">
        <w:rPr>
          <w:rFonts w:ascii="-webkit-standard" w:hAnsi="-webkit-standard"/>
          <w:color w:val="000000"/>
          <w:lang w:eastAsia="es-ES_tradnl"/>
        </w:rPr>
        <w:instrText xml:space="preserve"> INCLUDEPICTURE "/var/folders/_r/n1dpvmqx4ws16kmd1ls2btnm0000gn/T/com.microsoft.Word/WebArchiveCopyPasteTempFiles/image1.gif" \* MERGEFORMATINET </w:instrText>
      </w:r>
      <w:r w:rsidRPr="00411747">
        <w:rPr>
          <w:rFonts w:ascii="-webkit-standard" w:hAnsi="-webkit-standard"/>
          <w:color w:val="000000"/>
          <w:lang w:eastAsia="es-ES_tradnl"/>
        </w:rPr>
        <w:fldChar w:fldCharType="separate"/>
      </w:r>
      <w:r w:rsidRPr="00411747">
        <w:rPr>
          <w:rFonts w:ascii="-webkit-standard" w:hAnsi="-webkit-standard"/>
          <w:noProof/>
          <w:color w:val="000000"/>
          <w:lang w:eastAsia="es-ES_tradnl"/>
        </w:rPr>
        <w:drawing>
          <wp:inline distT="0" distB="0" distL="0" distR="0" wp14:anchorId="6F16CA44" wp14:editId="585A9407">
            <wp:extent cx="2717165" cy="1920240"/>
            <wp:effectExtent l="0" t="0" r="635" b="0"/>
            <wp:docPr id="38" name="Imagen 38" descr="/var/folders/_r/n1dpvmqx4ws16kmd1ls2btnm0000gn/T/com.microsoft.Word/WebArchiveCopyPasteTemp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_r/n1dpvmqx4ws16kmd1ls2btnm0000gn/T/com.microsoft.Word/WebArchiveCopyPasteTempFiles/image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7165" cy="1920240"/>
                    </a:xfrm>
                    <a:prstGeom prst="rect">
                      <a:avLst/>
                    </a:prstGeom>
                    <a:noFill/>
                    <a:ln>
                      <a:noFill/>
                    </a:ln>
                  </pic:spPr>
                </pic:pic>
              </a:graphicData>
            </a:graphic>
          </wp:inline>
        </w:drawing>
      </w:r>
      <w:r w:rsidRPr="00411747">
        <w:rPr>
          <w:rFonts w:ascii="-webkit-standard" w:hAnsi="-webkit-standard"/>
          <w:color w:val="000000"/>
          <w:lang w:eastAsia="es-ES_tradnl"/>
        </w:rPr>
        <w:fldChar w:fldCharType="end"/>
      </w:r>
    </w:p>
    <w:p w:rsidR="008B3297" w:rsidRDefault="008B3297" w:rsidP="008B3297"/>
    <w:p w:rsidR="008B3297" w:rsidRDefault="008B3297" w:rsidP="008B3297">
      <w:pPr>
        <w:numPr>
          <w:ilvl w:val="0"/>
          <w:numId w:val="11"/>
        </w:numPr>
        <w:tabs>
          <w:tab w:val="left" w:pos="360"/>
        </w:tabs>
        <w:snapToGrid w:val="0"/>
        <w:textAlignment w:val="baseline"/>
      </w:pPr>
      <w:r>
        <w:t>Actividad 3:</w:t>
      </w:r>
    </w:p>
    <w:p w:rsidR="008B3297" w:rsidRDefault="008B3297" w:rsidP="008B3297">
      <w:pPr>
        <w:pStyle w:val="Textoindependiente"/>
        <w:spacing w:after="0"/>
        <w:jc w:val="both"/>
        <w:textAlignment w:val="baseline"/>
      </w:pPr>
      <w:r>
        <w:t xml:space="preserve">Se ha realizado una carrera de 400 metros lisos en la que han participado cuatro corredores. La versión del comentarista deportivo respecto de cada uno de ellos es: </w:t>
      </w:r>
    </w:p>
    <w:p w:rsidR="008B3297" w:rsidRDefault="008B3297" w:rsidP="008B3297">
      <w:pPr>
        <w:pStyle w:val="Textoindependiente"/>
        <w:spacing w:after="0"/>
        <w:jc w:val="both"/>
        <w:textAlignment w:val="baseline"/>
      </w:pPr>
    </w:p>
    <w:p w:rsidR="008B3297" w:rsidRDefault="008B3297" w:rsidP="008B3297">
      <w:pPr>
        <w:pStyle w:val="Textoindependiente"/>
        <w:jc w:val="both"/>
      </w:pPr>
      <w:r>
        <w:rPr>
          <w:b/>
        </w:rPr>
        <w:t>Corredor 1:</w:t>
      </w:r>
      <w:r>
        <w:t xml:space="preserve"> Salió muy rápido pero poco a poco fue perdiendo fuerzas para llegar a la meta casi andando y llegó en terceras posición.</w:t>
      </w:r>
    </w:p>
    <w:p w:rsidR="008B3297" w:rsidRDefault="008B3297" w:rsidP="008B3297">
      <w:pPr>
        <w:pStyle w:val="Textoindependiente"/>
        <w:jc w:val="both"/>
      </w:pPr>
      <w:r>
        <w:rPr>
          <w:b/>
        </w:rPr>
        <w:t>Corredor 2:</w:t>
      </w:r>
      <w:r>
        <w:t xml:space="preserve"> Mantuvo siempre la misma velocidad hasta los últimos 50 metros. A partir de ahí fue mucho más rápido.</w:t>
      </w:r>
    </w:p>
    <w:p w:rsidR="008B3297" w:rsidRDefault="008B3297" w:rsidP="008B3297">
      <w:pPr>
        <w:pStyle w:val="Textoindependiente"/>
        <w:jc w:val="both"/>
      </w:pPr>
      <w:r>
        <w:rPr>
          <w:b/>
        </w:rPr>
        <w:t>Corredor 3:</w:t>
      </w:r>
      <w:r>
        <w:t xml:space="preserve"> Salió rápido pero a los 100 metros tropezó y cayó al suelo. Al cabo de unos segundos se levantó y continuó pero ya mucho más lento y llegó el último.</w:t>
      </w:r>
    </w:p>
    <w:p w:rsidR="008B3297" w:rsidRDefault="008B3297" w:rsidP="008B3297">
      <w:pPr>
        <w:pStyle w:val="Textoindependiente"/>
        <w:jc w:val="both"/>
      </w:pPr>
      <w:r>
        <w:rPr>
          <w:b/>
        </w:rPr>
        <w:t>Corredor 4:</w:t>
      </w:r>
      <w:r>
        <w:t xml:space="preserve"> Salió lento pero conforme transcurría la prueba, aumentó la velocidad llegando el primero.</w:t>
      </w:r>
    </w:p>
    <w:p w:rsidR="008B3297" w:rsidRDefault="008B3297" w:rsidP="008B3297">
      <w:pPr>
        <w:pStyle w:val="Textoindependiente"/>
        <w:jc w:val="both"/>
      </w:pPr>
      <w:r>
        <w:t xml:space="preserve">Haz las gráficas </w:t>
      </w:r>
      <w:r>
        <w:rPr>
          <w:b/>
        </w:rPr>
        <w:t>espacio</w:t>
      </w:r>
      <w:r>
        <w:t xml:space="preserve"> - </w:t>
      </w:r>
      <w:r>
        <w:rPr>
          <w:b/>
        </w:rPr>
        <w:t>tiempo</w:t>
      </w:r>
      <w:r>
        <w:t xml:space="preserve"> y </w:t>
      </w:r>
      <w:r>
        <w:rPr>
          <w:b/>
        </w:rPr>
        <w:t xml:space="preserve">velocidad </w:t>
      </w:r>
      <w:r>
        <w:t xml:space="preserve">- </w:t>
      </w:r>
      <w:r>
        <w:rPr>
          <w:b/>
        </w:rPr>
        <w:t>tiempo</w:t>
      </w:r>
      <w:r>
        <w:t xml:space="preserve"> de cada uno de los corredores.</w:t>
      </w:r>
    </w:p>
    <w:p w:rsidR="008B3297" w:rsidRDefault="008B3297" w:rsidP="008B3297">
      <w:pPr>
        <w:tabs>
          <w:tab w:val="left" w:pos="720"/>
        </w:tabs>
        <w:snapToGrid w:val="0"/>
        <w:ind w:left="360"/>
      </w:pPr>
      <w:r>
        <w:rPr>
          <w:noProof/>
        </w:rPr>
        <w:drawing>
          <wp:anchor distT="0" distB="0" distL="0" distR="0" simplePos="0" relativeHeight="251669504" behindDoc="0" locked="0" layoutInCell="1" allowOverlap="1" wp14:anchorId="2BFE0348" wp14:editId="4AD0A8A3">
            <wp:simplePos x="0" y="0"/>
            <wp:positionH relativeFrom="column">
              <wp:posOffset>2668270</wp:posOffset>
            </wp:positionH>
            <wp:positionV relativeFrom="paragraph">
              <wp:posOffset>131445</wp:posOffset>
            </wp:positionV>
            <wp:extent cx="1082040" cy="1101090"/>
            <wp:effectExtent l="0" t="0" r="0" b="0"/>
            <wp:wrapTopAndBottom/>
            <wp:docPr id="46"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2040" cy="1101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B3297" w:rsidRDefault="008B3297" w:rsidP="008B3297">
      <w:pPr>
        <w:numPr>
          <w:ilvl w:val="0"/>
          <w:numId w:val="11"/>
        </w:numPr>
        <w:tabs>
          <w:tab w:val="left" w:pos="360"/>
        </w:tabs>
        <w:snapToGrid w:val="0"/>
      </w:pPr>
      <w:r>
        <w:t xml:space="preserve">Actividad 4: </w:t>
      </w:r>
    </w:p>
    <w:p w:rsidR="008B3297" w:rsidRDefault="008B3297" w:rsidP="008B3297">
      <w:pPr>
        <w:pStyle w:val="Textoindependiente"/>
        <w:tabs>
          <w:tab w:val="left" w:pos="360"/>
        </w:tabs>
        <w:snapToGrid w:val="0"/>
      </w:pPr>
      <w:r>
        <w:t xml:space="preserve">Antonio sale de casa en dirección al polideportivo: </w:t>
      </w:r>
    </w:p>
    <w:p w:rsidR="008B3297" w:rsidRDefault="008B3297" w:rsidP="008B3297">
      <w:pPr>
        <w:pStyle w:val="Textoindependiente"/>
      </w:pPr>
      <w:r>
        <w:t>Sale de casa, está un rato en el polideportivo y regresa.</w:t>
      </w:r>
    </w:p>
    <w:p w:rsidR="008B3297" w:rsidRDefault="008B3297" w:rsidP="008B3297">
      <w:pPr>
        <w:pStyle w:val="Textoindependiente"/>
      </w:pPr>
      <w:r>
        <w:t>Sale de casa. A mitad de camino recuerda que no lleva zapatillas de deportes; vuelve a casa, regresa al polideportivo y vuelve a casa.</w:t>
      </w:r>
    </w:p>
    <w:p w:rsidR="008B3297" w:rsidRDefault="008B3297" w:rsidP="008B3297">
      <w:pPr>
        <w:pStyle w:val="Textoindependiente"/>
      </w:pPr>
      <w:r>
        <w:t>Cuando vuelve a casa encuentra a una amiga a la que acompaña a su casa. Inmediatamente vuelve a la suya.</w:t>
      </w:r>
    </w:p>
    <w:p w:rsidR="008B3297" w:rsidRDefault="008B3297" w:rsidP="008B3297">
      <w:pPr>
        <w:pStyle w:val="Textoindependiente"/>
      </w:pPr>
      <w:r>
        <w:t xml:space="preserve">Dibuja la gráfica </w:t>
      </w:r>
      <w:r>
        <w:rPr>
          <w:b/>
        </w:rPr>
        <w:t>distancia a su casa -tiempo empleado</w:t>
      </w:r>
      <w:r>
        <w:t xml:space="preserve"> para cada una de las situaciones anteriores.</w:t>
      </w:r>
    </w:p>
    <w:p w:rsidR="008B3297" w:rsidRDefault="008B3297" w:rsidP="008B3297">
      <w:pPr>
        <w:tabs>
          <w:tab w:val="left" w:pos="720"/>
        </w:tabs>
        <w:snapToGrid w:val="0"/>
        <w:ind w:left="360"/>
      </w:pPr>
    </w:p>
    <w:p w:rsidR="008B3297" w:rsidRDefault="008B3297" w:rsidP="008B3297">
      <w:pPr>
        <w:numPr>
          <w:ilvl w:val="0"/>
          <w:numId w:val="11"/>
        </w:numPr>
        <w:tabs>
          <w:tab w:val="left" w:pos="360"/>
        </w:tabs>
        <w:snapToGrid w:val="0"/>
      </w:pPr>
      <w:r>
        <w:rPr>
          <w:noProof/>
        </w:rPr>
        <w:lastRenderedPageBreak/>
        <w:drawing>
          <wp:anchor distT="0" distB="0" distL="0" distR="0" simplePos="0" relativeHeight="251666432" behindDoc="0" locked="0" layoutInCell="1" allowOverlap="1" wp14:anchorId="41E259FE" wp14:editId="23A34AE1">
            <wp:simplePos x="0" y="0"/>
            <wp:positionH relativeFrom="column">
              <wp:posOffset>2501900</wp:posOffset>
            </wp:positionH>
            <wp:positionV relativeFrom="paragraph">
              <wp:posOffset>19050</wp:posOffset>
            </wp:positionV>
            <wp:extent cx="1205865" cy="796290"/>
            <wp:effectExtent l="0" t="0" r="0" b="0"/>
            <wp:wrapTopAndBottom/>
            <wp:docPr id="45"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5865" cy="796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Actividad 5: </w:t>
      </w:r>
    </w:p>
    <w:p w:rsidR="008B3297" w:rsidRDefault="008B3297" w:rsidP="008B3297">
      <w:pPr>
        <w:pStyle w:val="Textoindependiente"/>
        <w:tabs>
          <w:tab w:val="left" w:pos="360"/>
        </w:tabs>
        <w:snapToGrid w:val="0"/>
      </w:pPr>
      <w:r>
        <w:t xml:space="preserve">Tiramos de la cadena del WC: ¿qué gráfica corresponde a esta situación? </w:t>
      </w:r>
    </w:p>
    <w:p w:rsidR="008B3297" w:rsidRDefault="008B3297" w:rsidP="008B3297">
      <w:pPr>
        <w:pStyle w:val="Textoindependiente"/>
        <w:tabs>
          <w:tab w:val="left" w:pos="360"/>
        </w:tabs>
        <w:snapToGrid w:val="0"/>
      </w:pPr>
      <w:r>
        <w:rPr>
          <w:noProof/>
        </w:rPr>
        <w:drawing>
          <wp:anchor distT="0" distB="0" distL="0" distR="0" simplePos="0" relativeHeight="251667456" behindDoc="0" locked="0" layoutInCell="1" allowOverlap="1" wp14:anchorId="4A7C58E7" wp14:editId="1F6B747B">
            <wp:simplePos x="0" y="0"/>
            <wp:positionH relativeFrom="column">
              <wp:posOffset>45720</wp:posOffset>
            </wp:positionH>
            <wp:positionV relativeFrom="paragraph">
              <wp:posOffset>156210</wp:posOffset>
            </wp:positionV>
            <wp:extent cx="2740660" cy="1378585"/>
            <wp:effectExtent l="0" t="0" r="0" b="0"/>
            <wp:wrapTopAndBottom/>
            <wp:docPr id="44"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660" cy="1378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8480" behindDoc="0" locked="0" layoutInCell="1" allowOverlap="1" wp14:anchorId="78604EFF" wp14:editId="21C3954F">
            <wp:simplePos x="0" y="0"/>
            <wp:positionH relativeFrom="column">
              <wp:posOffset>4058920</wp:posOffset>
            </wp:positionH>
            <wp:positionV relativeFrom="paragraph">
              <wp:posOffset>484505</wp:posOffset>
            </wp:positionV>
            <wp:extent cx="891540" cy="1139190"/>
            <wp:effectExtent l="0" t="0" r="0" b="0"/>
            <wp:wrapTopAndBottom/>
            <wp:docPr id="4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1540" cy="1139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B3297" w:rsidRDefault="008B3297" w:rsidP="008B3297">
      <w:pPr>
        <w:pStyle w:val="Textoindependiente"/>
        <w:tabs>
          <w:tab w:val="left" w:pos="360"/>
        </w:tabs>
        <w:snapToGrid w:val="0"/>
      </w:pPr>
    </w:p>
    <w:p w:rsidR="008B3297" w:rsidRDefault="008B3297" w:rsidP="008B3297">
      <w:pPr>
        <w:numPr>
          <w:ilvl w:val="0"/>
          <w:numId w:val="12"/>
        </w:numPr>
        <w:tabs>
          <w:tab w:val="left" w:pos="360"/>
        </w:tabs>
        <w:snapToGrid w:val="0"/>
      </w:pPr>
      <w:r>
        <w:t xml:space="preserve">Actividad 6: </w:t>
      </w:r>
    </w:p>
    <w:p w:rsidR="008B3297" w:rsidRDefault="008B3297" w:rsidP="008B3297">
      <w:pPr>
        <w:tabs>
          <w:tab w:val="left" w:pos="720"/>
        </w:tabs>
        <w:snapToGrid w:val="0"/>
        <w:ind w:left="360"/>
      </w:pPr>
      <w:r>
        <w:t xml:space="preserve">¿Qué gráfica corresponderá a la caída del paracaídas? </w:t>
      </w:r>
    </w:p>
    <w:p w:rsidR="008B3297" w:rsidRDefault="008B3297" w:rsidP="008B3297">
      <w:pPr>
        <w:tabs>
          <w:tab w:val="left" w:pos="720"/>
        </w:tabs>
        <w:snapToGrid w:val="0"/>
        <w:ind w:left="360"/>
      </w:pPr>
    </w:p>
    <w:p w:rsidR="008B3297" w:rsidRDefault="008B3297" w:rsidP="008B3297">
      <w:pPr>
        <w:tabs>
          <w:tab w:val="left" w:pos="360"/>
        </w:tabs>
        <w:snapToGrid w:val="0"/>
      </w:pPr>
      <w:r>
        <w:rPr>
          <w:noProof/>
        </w:rPr>
        <w:drawing>
          <wp:anchor distT="0" distB="0" distL="0" distR="0" simplePos="0" relativeHeight="251664384" behindDoc="0" locked="0" layoutInCell="1" allowOverlap="1" wp14:anchorId="6743B729" wp14:editId="2BD69A54">
            <wp:simplePos x="0" y="0"/>
            <wp:positionH relativeFrom="column">
              <wp:posOffset>3749675</wp:posOffset>
            </wp:positionH>
            <wp:positionV relativeFrom="paragraph">
              <wp:posOffset>95250</wp:posOffset>
            </wp:positionV>
            <wp:extent cx="1053465" cy="1101090"/>
            <wp:effectExtent l="0" t="0" r="0" b="0"/>
            <wp:wrapTopAndBottom/>
            <wp:docPr id="42"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3465" cy="1101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5408" behindDoc="0" locked="0" layoutInCell="1" allowOverlap="1" wp14:anchorId="62EB5AB6" wp14:editId="7A03DBEB">
            <wp:simplePos x="0" y="0"/>
            <wp:positionH relativeFrom="column">
              <wp:posOffset>85725</wp:posOffset>
            </wp:positionH>
            <wp:positionV relativeFrom="paragraph">
              <wp:posOffset>0</wp:posOffset>
            </wp:positionV>
            <wp:extent cx="2625090" cy="1282065"/>
            <wp:effectExtent l="0" t="0" r="0" b="0"/>
            <wp:wrapTopAndBottom/>
            <wp:docPr id="1"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5090" cy="1282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B3297" w:rsidRDefault="008B3297" w:rsidP="008B3297">
      <w:pPr>
        <w:tabs>
          <w:tab w:val="left" w:pos="360"/>
        </w:tabs>
        <w:snapToGrid w:val="0"/>
      </w:pPr>
    </w:p>
    <w:p w:rsidR="008B3297" w:rsidRDefault="008B3297" w:rsidP="008B3297">
      <w:pPr>
        <w:numPr>
          <w:ilvl w:val="0"/>
          <w:numId w:val="12"/>
        </w:numPr>
        <w:tabs>
          <w:tab w:val="left" w:pos="360"/>
        </w:tabs>
        <w:snapToGrid w:val="0"/>
      </w:pPr>
      <w:r>
        <w:t>Actividad 7:(Practicar indicador de resolver ecuaciones de 1º grado para calcular el punto de corte)</w:t>
      </w:r>
    </w:p>
    <w:p w:rsidR="008B3297" w:rsidRDefault="008B3297" w:rsidP="008B3297">
      <w:pPr>
        <w:tabs>
          <w:tab w:val="left" w:pos="720"/>
        </w:tabs>
        <w:snapToGrid w:val="0"/>
        <w:ind w:left="360"/>
      </w:pPr>
      <w:r>
        <w:t>La siguiente gráfica representa los millones de Euros que disponía una empresa de la construcción en los últimos 5 meses.</w:t>
      </w:r>
    </w:p>
    <w:p w:rsidR="008B3297" w:rsidRDefault="008B3297" w:rsidP="008B3297">
      <w:pPr>
        <w:tabs>
          <w:tab w:val="left" w:pos="720"/>
        </w:tabs>
        <w:snapToGrid w:val="0"/>
        <w:ind w:left="360"/>
      </w:pPr>
      <w:r>
        <w:t>a) Cálcula la ecuación de la recta a partir de los dos puntos que aparecen en la gráfica y que determinan la recta.</w:t>
      </w:r>
    </w:p>
    <w:p w:rsidR="008B3297" w:rsidRDefault="008B3297" w:rsidP="008B3297">
      <w:pPr>
        <w:tabs>
          <w:tab w:val="left" w:pos="720"/>
        </w:tabs>
        <w:snapToGrid w:val="0"/>
        <w:ind w:left="360"/>
      </w:pPr>
      <w:r>
        <w:t>b) Cálcula de forma exacta, en que fecha de los últimos 5 meses la empresa paso a no tener ningún capital . Para calcularlo de forma exacta, tendras que resolver la ecuación.</w:t>
      </w:r>
    </w:p>
    <w:p w:rsidR="008B3297" w:rsidRDefault="008B3297" w:rsidP="008B3297">
      <w:pPr>
        <w:tabs>
          <w:tab w:val="left" w:pos="720"/>
        </w:tabs>
        <w:snapToGrid w:val="0"/>
        <w:ind w:left="360"/>
      </w:pPr>
    </w:p>
    <w:p w:rsidR="008B3297" w:rsidRDefault="008B3297" w:rsidP="008B3297">
      <w:pPr>
        <w:tabs>
          <w:tab w:val="left" w:pos="360"/>
        </w:tabs>
        <w:snapToGrid w:val="0"/>
      </w:pPr>
      <w:r>
        <w:rPr>
          <w:noProof/>
        </w:rPr>
        <w:lastRenderedPageBreak/>
        <w:drawing>
          <wp:anchor distT="0" distB="0" distL="0" distR="0" simplePos="0" relativeHeight="251663360" behindDoc="0" locked="0" layoutInCell="1" allowOverlap="1" wp14:anchorId="0118C47B" wp14:editId="2E364AC6">
            <wp:simplePos x="0" y="0"/>
            <wp:positionH relativeFrom="column">
              <wp:align>center</wp:align>
            </wp:positionH>
            <wp:positionV relativeFrom="paragraph">
              <wp:posOffset>0</wp:posOffset>
            </wp:positionV>
            <wp:extent cx="6105525" cy="3703320"/>
            <wp:effectExtent l="0" t="0" r="0" b="0"/>
            <wp:wrapTopAndBottom/>
            <wp:docPr id="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3703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B3297" w:rsidRDefault="008B3297" w:rsidP="008B3297">
      <w:pPr>
        <w:tabs>
          <w:tab w:val="left" w:pos="360"/>
        </w:tabs>
        <w:snapToGrid w:val="0"/>
      </w:pPr>
    </w:p>
    <w:p w:rsidR="008B3297" w:rsidRDefault="008B3297" w:rsidP="008B3297">
      <w:pPr>
        <w:tabs>
          <w:tab w:val="left" w:pos="360"/>
        </w:tabs>
        <w:snapToGrid w:val="0"/>
      </w:pPr>
    </w:p>
    <w:p w:rsidR="008B3297" w:rsidRDefault="008B3297" w:rsidP="008B3297">
      <w:pPr>
        <w:tabs>
          <w:tab w:val="left" w:pos="360"/>
        </w:tabs>
        <w:snapToGrid w:val="0"/>
      </w:pPr>
    </w:p>
    <w:p w:rsidR="008B3297" w:rsidRDefault="008B3297" w:rsidP="008B3297">
      <w:pPr>
        <w:tabs>
          <w:tab w:val="left" w:pos="360"/>
        </w:tabs>
        <w:snapToGrid w:val="0"/>
      </w:pPr>
    </w:p>
    <w:p w:rsidR="008B3297" w:rsidRDefault="008B3297" w:rsidP="008B3297">
      <w:pPr>
        <w:tabs>
          <w:tab w:val="left" w:pos="360"/>
        </w:tabs>
        <w:snapToGrid w:val="0"/>
      </w:pPr>
    </w:p>
    <w:p w:rsidR="008B3297" w:rsidRDefault="008B3297" w:rsidP="008B3297">
      <w:pPr>
        <w:tabs>
          <w:tab w:val="left" w:pos="360"/>
        </w:tabs>
        <w:snapToGrid w:val="0"/>
      </w:pPr>
    </w:p>
    <w:p w:rsidR="008B3297" w:rsidRDefault="008B3297" w:rsidP="008B3297">
      <w:pPr>
        <w:tabs>
          <w:tab w:val="left" w:pos="360"/>
        </w:tabs>
        <w:snapToGrid w:val="0"/>
      </w:pPr>
    </w:p>
    <w:p w:rsidR="008B3297" w:rsidRDefault="008B3297" w:rsidP="008B3297">
      <w:pPr>
        <w:numPr>
          <w:ilvl w:val="0"/>
          <w:numId w:val="12"/>
        </w:numPr>
        <w:tabs>
          <w:tab w:val="left" w:pos="360"/>
        </w:tabs>
        <w:snapToGrid w:val="0"/>
      </w:pPr>
      <w:r>
        <w:t>Actividad 8: (Practicar indicador de resolver ecuaciones de 2º grado para calcular los puntos de corte)</w:t>
      </w:r>
    </w:p>
    <w:p w:rsidR="008B3297" w:rsidRDefault="008B3297" w:rsidP="008B3297">
      <w:pPr>
        <w:tabs>
          <w:tab w:val="left" w:pos="720"/>
        </w:tabs>
        <w:snapToGrid w:val="0"/>
        <w:ind w:left="360"/>
      </w:pPr>
      <w:r>
        <w:t>PRODUCCIÓN DE PETRÓLEO EN FUNCIÓN DEL NÚMERO DE POZOS.</w:t>
      </w:r>
    </w:p>
    <w:p w:rsidR="008B3297" w:rsidRDefault="008B3297" w:rsidP="008B3297">
      <w:r>
        <w:rPr>
          <w:noProof/>
        </w:rPr>
        <w:lastRenderedPageBreak/>
        <w:drawing>
          <wp:anchor distT="0" distB="0" distL="114935" distR="114935" simplePos="0" relativeHeight="251662336" behindDoc="0" locked="0" layoutInCell="1" allowOverlap="1" wp14:anchorId="73DF4839" wp14:editId="57E2A42F">
            <wp:simplePos x="0" y="0"/>
            <wp:positionH relativeFrom="column">
              <wp:posOffset>-95250</wp:posOffset>
            </wp:positionH>
            <wp:positionV relativeFrom="paragraph">
              <wp:posOffset>68580</wp:posOffset>
            </wp:positionV>
            <wp:extent cx="6090920" cy="3804920"/>
            <wp:effectExtent l="0" t="0" r="0" b="0"/>
            <wp:wrapTopAndBottom/>
            <wp:docPr id="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0920" cy="3804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B3297" w:rsidRDefault="008B3297" w:rsidP="008B3297">
      <w:r>
        <w:t>a) Interpreta el significado de la siguiente gráfica.</w:t>
      </w:r>
    </w:p>
    <w:p w:rsidR="008B3297" w:rsidRDefault="008B3297" w:rsidP="008B3297">
      <w:r>
        <w:t>b) Si la ecuación fuera P(x)=x^2-25x. ¿Cuáles serían los puntos de corte de la gráfica con el eje OX?.</w:t>
      </w:r>
    </w:p>
    <w:p w:rsidR="008B3297" w:rsidRDefault="008B3297" w:rsidP="008B3297"/>
    <w:p w:rsidR="00B133FC" w:rsidRDefault="00B133FC" w:rsidP="00B133FC">
      <w:pPr>
        <w:pBdr>
          <w:bottom w:val="single" w:sz="4" w:space="1" w:color="auto"/>
        </w:pBdr>
        <w:shd w:val="clear" w:color="auto" w:fill="D9E2F3" w:themeFill="accent1" w:themeFillTint="33"/>
      </w:pPr>
      <w:r>
        <w:t>SESIÓN 3</w:t>
      </w:r>
    </w:p>
    <w:p w:rsidR="00B133FC" w:rsidRDefault="00B133FC" w:rsidP="008B3297"/>
    <w:p w:rsidR="00B133FC" w:rsidRDefault="00B133FC" w:rsidP="00B133FC">
      <w:pPr>
        <w:numPr>
          <w:ilvl w:val="0"/>
          <w:numId w:val="15"/>
        </w:numPr>
        <w:tabs>
          <w:tab w:val="left" w:pos="360"/>
        </w:tabs>
        <w:snapToGrid w:val="0"/>
      </w:pPr>
      <w:r>
        <w:t xml:space="preserve">Actividad 1: </w:t>
      </w:r>
    </w:p>
    <w:p w:rsidR="00B133FC" w:rsidRDefault="00B133FC" w:rsidP="00B133FC">
      <w:pPr>
        <w:jc w:val="both"/>
        <w:rPr>
          <w:color w:val="000033"/>
        </w:rPr>
      </w:pPr>
      <w:r>
        <w:t xml:space="preserve">La siguiente gráfica </w:t>
      </w:r>
      <w:r>
        <w:rPr>
          <w:color w:val="000033"/>
        </w:rPr>
        <w:t>representa una excursión en autobús de un grupo de estudiantes, reflejando el tiempo (en horas) y la distancia al instituto (en kilómetros):</w:t>
      </w:r>
    </w:p>
    <w:p w:rsidR="00B133FC" w:rsidRDefault="00B133FC" w:rsidP="00B133FC">
      <w:pPr>
        <w:jc w:val="center"/>
      </w:pPr>
      <w:r>
        <w:rPr>
          <w:rFonts w:ascii="Arial" w:hAnsi="Arial" w:cs="Arial"/>
          <w:noProof/>
          <w:color w:val="000033"/>
          <w:sz w:val="29"/>
          <w:szCs w:val="29"/>
        </w:rPr>
        <w:lastRenderedPageBreak/>
        <w:drawing>
          <wp:inline distT="0" distB="0" distL="0" distR="0" wp14:anchorId="58F017BC" wp14:editId="0DCB7E5C">
            <wp:extent cx="4287520" cy="351536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7520" cy="3515360"/>
                    </a:xfrm>
                    <a:prstGeom prst="rect">
                      <a:avLst/>
                    </a:prstGeom>
                    <a:solidFill>
                      <a:srgbClr val="FFFFFF"/>
                    </a:solidFill>
                    <a:ln>
                      <a:noFill/>
                    </a:ln>
                  </pic:spPr>
                </pic:pic>
              </a:graphicData>
            </a:graphic>
          </wp:inline>
        </w:drawing>
      </w:r>
    </w:p>
    <w:p w:rsidR="00B133FC" w:rsidRDefault="00B133FC" w:rsidP="00B133FC"/>
    <w:p w:rsidR="00B133FC" w:rsidRDefault="00B133FC" w:rsidP="00B133FC">
      <w:pPr>
        <w:numPr>
          <w:ilvl w:val="1"/>
          <w:numId w:val="4"/>
        </w:numPr>
        <w:tabs>
          <w:tab w:val="left" w:pos="1440"/>
        </w:tabs>
        <w:rPr>
          <w:color w:val="000000"/>
        </w:rPr>
      </w:pPr>
      <w:r>
        <w:rPr>
          <w:color w:val="000000"/>
        </w:rPr>
        <w:t>¿A cuántos kilómetros estaba el lugar que visitaron?</w:t>
      </w:r>
    </w:p>
    <w:p w:rsidR="00B133FC" w:rsidRDefault="00B133FC" w:rsidP="00B133FC">
      <w:pPr>
        <w:numPr>
          <w:ilvl w:val="1"/>
          <w:numId w:val="4"/>
        </w:numPr>
        <w:tabs>
          <w:tab w:val="left" w:pos="1440"/>
        </w:tabs>
        <w:rPr>
          <w:color w:val="000000"/>
        </w:rPr>
      </w:pPr>
      <w:r>
        <w:rPr>
          <w:color w:val="000000"/>
        </w:rPr>
        <w:t>¿Cuánto tiempo duró la visita al lugar?</w:t>
      </w:r>
    </w:p>
    <w:p w:rsidR="00B133FC" w:rsidRDefault="00B133FC" w:rsidP="00B133FC">
      <w:pPr>
        <w:numPr>
          <w:ilvl w:val="1"/>
          <w:numId w:val="4"/>
        </w:numPr>
        <w:tabs>
          <w:tab w:val="left" w:pos="1440"/>
        </w:tabs>
        <w:rPr>
          <w:color w:val="000000"/>
        </w:rPr>
      </w:pPr>
      <w:r>
        <w:rPr>
          <w:color w:val="000000"/>
        </w:rPr>
        <w:t>¿Hubo alguna parada a la ida?</w:t>
      </w:r>
    </w:p>
    <w:p w:rsidR="00B133FC" w:rsidRDefault="00B133FC" w:rsidP="00B133FC">
      <w:pPr>
        <w:numPr>
          <w:ilvl w:val="1"/>
          <w:numId w:val="4"/>
        </w:numPr>
        <w:tabs>
          <w:tab w:val="left" w:pos="1440"/>
        </w:tabs>
        <w:rPr>
          <w:color w:val="000000"/>
        </w:rPr>
      </w:pPr>
      <w:r>
        <w:rPr>
          <w:color w:val="000000"/>
        </w:rPr>
        <w:t>¿Hubo alguna parada a la vuelta?</w:t>
      </w:r>
    </w:p>
    <w:p w:rsidR="00B133FC" w:rsidRDefault="00B133FC" w:rsidP="00B133FC">
      <w:pPr>
        <w:numPr>
          <w:ilvl w:val="1"/>
          <w:numId w:val="4"/>
        </w:numPr>
        <w:tabs>
          <w:tab w:val="left" w:pos="1440"/>
        </w:tabs>
        <w:rPr>
          <w:color w:val="000000"/>
        </w:rPr>
      </w:pPr>
      <w:r>
        <w:rPr>
          <w:color w:val="000000"/>
        </w:rPr>
        <w:t>¿Cuánto duró la excursión completa (incluyendo el viaje de ida y el de vuelta)?</w:t>
      </w:r>
    </w:p>
    <w:p w:rsidR="00B133FC" w:rsidRDefault="00B133FC" w:rsidP="00B133FC">
      <w:pPr>
        <w:numPr>
          <w:ilvl w:val="1"/>
          <w:numId w:val="4"/>
        </w:numPr>
        <w:tabs>
          <w:tab w:val="left" w:pos="1440"/>
        </w:tabs>
      </w:pPr>
      <w:r>
        <w:t>¿Cuántos kilómetros recorrieron en total?.</w:t>
      </w:r>
    </w:p>
    <w:p w:rsidR="00B133FC" w:rsidRDefault="00B133FC" w:rsidP="00B133FC"/>
    <w:p w:rsidR="00B133FC" w:rsidRDefault="00B133FC" w:rsidP="00B133FC">
      <w:pPr>
        <w:numPr>
          <w:ilvl w:val="0"/>
          <w:numId w:val="16"/>
        </w:numPr>
        <w:tabs>
          <w:tab w:val="left" w:pos="360"/>
        </w:tabs>
      </w:pPr>
      <w:r>
        <w:t xml:space="preserve">Actividad 2: </w:t>
      </w:r>
    </w:p>
    <w:p w:rsidR="00B133FC" w:rsidRDefault="00B133FC" w:rsidP="00B133FC">
      <w:r>
        <w:t>A continuación tienes 4 gráficas. Asocia cada una con la situación de la vida real que represente:</w:t>
      </w:r>
    </w:p>
    <w:p w:rsidR="00B133FC" w:rsidRDefault="00B133FC" w:rsidP="00B133FC"/>
    <w:p w:rsidR="00B133FC" w:rsidRDefault="00B133FC" w:rsidP="00B133FC">
      <w:pPr>
        <w:jc w:val="both"/>
      </w:pPr>
      <w:r>
        <w:t xml:space="preserve">                                               Grafica 1                                             Grafica 2</w:t>
      </w:r>
    </w:p>
    <w:p w:rsidR="00B133FC" w:rsidRDefault="00396F72" w:rsidP="00B133FC">
      <w:pPr>
        <w:jc w:val="center"/>
      </w:pPr>
      <w:r>
        <w:rPr>
          <w:noProof/>
        </w:rPr>
        <w:object w:dxaOrig="4500" w:dyaOrig="3614" w14:anchorId="52BB5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52.8pt;height:122.4pt;mso-width-percent:0;mso-height-percent:0;mso-width-percent:0;mso-height-percent:0" o:ole="" filled="t">
            <v:fill color2="black"/>
            <v:imagedata r:id="rId25" o:title=""/>
          </v:shape>
          <o:OLEObject Type="Embed" ProgID="PBrush" ShapeID="_x0000_i1029" DrawAspect="Content" ObjectID="_1641364928" r:id="rId26"/>
        </w:object>
      </w:r>
      <w:r w:rsidR="00B133FC">
        <w:t xml:space="preserve">         </w:t>
      </w:r>
      <w:r>
        <w:rPr>
          <w:noProof/>
        </w:rPr>
        <w:object w:dxaOrig="3000" w:dyaOrig="2415" w14:anchorId="3924A85D">
          <v:shape id="_x0000_i1028" type="#_x0000_t75" alt="" style="width:150.4pt;height:120.8pt;mso-width-percent:0;mso-height-percent:0;mso-width-percent:0;mso-height-percent:0" o:ole="" filled="t">
            <v:fill color2="black"/>
            <v:imagedata r:id="rId27" o:title=""/>
          </v:shape>
          <o:OLEObject Type="Embed" ProgID="PBrush" ShapeID="_x0000_i1028" DrawAspect="Content" ObjectID="_1641364929" r:id="rId28"/>
        </w:object>
      </w:r>
    </w:p>
    <w:p w:rsidR="00B133FC" w:rsidRDefault="00B133FC" w:rsidP="00B133FC">
      <w:pPr>
        <w:jc w:val="center"/>
      </w:pPr>
    </w:p>
    <w:p w:rsidR="00B133FC" w:rsidRDefault="00B133FC" w:rsidP="00B133FC">
      <w:pPr>
        <w:jc w:val="center"/>
      </w:pPr>
    </w:p>
    <w:p w:rsidR="00B133FC" w:rsidRDefault="00B133FC" w:rsidP="00B133FC">
      <w:pPr>
        <w:jc w:val="center"/>
      </w:pPr>
    </w:p>
    <w:p w:rsidR="00B133FC" w:rsidRDefault="00B133FC" w:rsidP="00B133FC">
      <w:pPr>
        <w:jc w:val="center"/>
      </w:pPr>
    </w:p>
    <w:p w:rsidR="00B133FC" w:rsidRDefault="00B133FC" w:rsidP="00B133FC">
      <w:pPr>
        <w:jc w:val="center"/>
      </w:pPr>
    </w:p>
    <w:p w:rsidR="00B133FC" w:rsidRDefault="00B133FC" w:rsidP="00B133FC">
      <w:pPr>
        <w:jc w:val="center"/>
      </w:pPr>
    </w:p>
    <w:p w:rsidR="00B133FC" w:rsidRDefault="00B133FC" w:rsidP="00B133FC">
      <w:pPr>
        <w:jc w:val="both"/>
      </w:pPr>
      <w:r>
        <w:t xml:space="preserve">                                           Grafica 3                                          Grafica 4</w:t>
      </w:r>
    </w:p>
    <w:p w:rsidR="00B133FC" w:rsidRDefault="00B133FC" w:rsidP="00B133FC">
      <w:pPr>
        <w:jc w:val="center"/>
      </w:pPr>
    </w:p>
    <w:p w:rsidR="00B133FC" w:rsidRDefault="00396F72" w:rsidP="00B133FC">
      <w:pPr>
        <w:jc w:val="center"/>
      </w:pPr>
      <w:r>
        <w:rPr>
          <w:noProof/>
        </w:rPr>
        <w:object w:dxaOrig="3000" w:dyaOrig="2399" w14:anchorId="329443A9">
          <v:shape id="_x0000_i1027" type="#_x0000_t75" alt="" style="width:150.4pt;height:120pt;mso-width-percent:0;mso-height-percent:0;mso-width-percent:0;mso-height-percent:0" o:ole="" filled="t">
            <v:fill color2="black"/>
            <v:imagedata r:id="rId29" o:title=""/>
          </v:shape>
          <o:OLEObject Type="Embed" ProgID="PBrush" ShapeID="_x0000_i1027" DrawAspect="Content" ObjectID="_1641364930" r:id="rId30"/>
        </w:object>
      </w:r>
      <w:r w:rsidR="00B133FC">
        <w:t xml:space="preserve">       </w:t>
      </w:r>
      <w:r>
        <w:rPr>
          <w:noProof/>
        </w:rPr>
        <w:object w:dxaOrig="3000" w:dyaOrig="2399" w14:anchorId="4B9302B1">
          <v:shape id="_x0000_i1026" type="#_x0000_t75" alt="" style="width:150.4pt;height:120pt;mso-width-percent:0;mso-height-percent:0;mso-width-percent:0;mso-height-percent:0" o:ole="" filled="t">
            <v:fill color2="black"/>
            <v:imagedata r:id="rId31" o:title=""/>
          </v:shape>
          <o:OLEObject Type="Embed" ProgID="PBrush" ShapeID="_x0000_i1026" DrawAspect="Content" ObjectID="_1641364931" r:id="rId32"/>
        </w:object>
      </w:r>
    </w:p>
    <w:p w:rsidR="00B133FC" w:rsidRDefault="00B133FC" w:rsidP="00B133FC">
      <w:pPr>
        <w:jc w:val="center"/>
      </w:pPr>
    </w:p>
    <w:p w:rsidR="00B133FC" w:rsidRDefault="00B133FC" w:rsidP="00B133FC">
      <w:pPr>
        <w:jc w:val="center"/>
      </w:pPr>
      <w:r>
        <w:t>Situaciones de la vida real:</w:t>
      </w:r>
    </w:p>
    <w:p w:rsidR="00B133FC" w:rsidRDefault="00B133FC" w:rsidP="00B133FC">
      <w:pPr>
        <w:numPr>
          <w:ilvl w:val="0"/>
          <w:numId w:val="14"/>
        </w:numPr>
        <w:tabs>
          <w:tab w:val="left" w:pos="480"/>
        </w:tabs>
        <w:jc w:val="both"/>
      </w:pPr>
      <w:r>
        <w:t>Distancia recorrida por un coche de carreras en un tramo de circuito.</w:t>
      </w:r>
    </w:p>
    <w:p w:rsidR="00B133FC" w:rsidRDefault="00B133FC" w:rsidP="00B133FC">
      <w:pPr>
        <w:numPr>
          <w:ilvl w:val="0"/>
          <w:numId w:val="14"/>
        </w:numPr>
        <w:tabs>
          <w:tab w:val="left" w:pos="480"/>
        </w:tabs>
        <w:jc w:val="both"/>
      </w:pPr>
      <w:r>
        <w:t>Un cartero repartiendo el correo.</w:t>
      </w:r>
    </w:p>
    <w:p w:rsidR="00B133FC" w:rsidRDefault="00B133FC" w:rsidP="00B133FC">
      <w:pPr>
        <w:numPr>
          <w:ilvl w:val="0"/>
          <w:numId w:val="14"/>
        </w:numPr>
        <w:tabs>
          <w:tab w:val="left" w:pos="480"/>
        </w:tabs>
        <w:jc w:val="both"/>
      </w:pPr>
      <w:r>
        <w:t>Recorrido realizado por un autobús urbano.</w:t>
      </w:r>
    </w:p>
    <w:p w:rsidR="00B133FC" w:rsidRDefault="00B133FC" w:rsidP="00B133FC">
      <w:pPr>
        <w:numPr>
          <w:ilvl w:val="0"/>
          <w:numId w:val="14"/>
        </w:numPr>
        <w:tabs>
          <w:tab w:val="left" w:pos="480"/>
        </w:tabs>
        <w:jc w:val="both"/>
      </w:pPr>
      <w:r>
        <w:t>Paseo en bicicleta por el parque, parando una vez a beber agua.</w:t>
      </w:r>
    </w:p>
    <w:p w:rsidR="00B133FC" w:rsidRDefault="00B133FC" w:rsidP="00B133FC">
      <w:pPr>
        <w:jc w:val="both"/>
      </w:pPr>
    </w:p>
    <w:p w:rsidR="00B133FC" w:rsidRDefault="00B133FC" w:rsidP="00B133FC">
      <w:pPr>
        <w:numPr>
          <w:ilvl w:val="0"/>
          <w:numId w:val="17"/>
        </w:numPr>
        <w:tabs>
          <w:tab w:val="left" w:pos="360"/>
        </w:tabs>
      </w:pPr>
      <w:r>
        <w:t xml:space="preserve">Actividad 3: </w:t>
      </w:r>
    </w:p>
    <w:p w:rsidR="00B133FC" w:rsidRDefault="00B133FC" w:rsidP="00B133FC">
      <w:pPr>
        <w:jc w:val="center"/>
        <w:rPr>
          <w:b/>
          <w:sz w:val="28"/>
          <w:szCs w:val="28"/>
        </w:rPr>
      </w:pPr>
      <w:r>
        <w:rPr>
          <w:b/>
          <w:sz w:val="28"/>
          <w:szCs w:val="28"/>
        </w:rPr>
        <w:t>LA JUVENTUD SE HACE MÁS ALTA</w:t>
      </w:r>
    </w:p>
    <w:p w:rsidR="00B133FC" w:rsidRDefault="00B133FC" w:rsidP="00B133FC">
      <w:pPr>
        <w:spacing w:before="280"/>
        <w:jc w:val="both"/>
        <w:rPr>
          <w:bCs/>
        </w:rPr>
      </w:pPr>
      <w:r>
        <w:rPr>
          <w:bCs/>
        </w:rPr>
        <w:t>La estatura media de los chicos y las chicas de Holanda en 1998 está representada en el siguiente gráfico.</w:t>
      </w:r>
    </w:p>
    <w:p w:rsidR="00B133FC" w:rsidRDefault="00B133FC" w:rsidP="00B133FC">
      <w:pPr>
        <w:jc w:val="center"/>
      </w:pPr>
      <w:r>
        <w:rPr>
          <w:noProof/>
        </w:rPr>
        <w:drawing>
          <wp:inline distT="0" distB="0" distL="0" distR="0" wp14:anchorId="2F8091FD" wp14:editId="726D73E5">
            <wp:extent cx="6319520" cy="487680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9520" cy="4876800"/>
                    </a:xfrm>
                    <a:prstGeom prst="rect">
                      <a:avLst/>
                    </a:prstGeom>
                    <a:solidFill>
                      <a:srgbClr val="FFFFFF"/>
                    </a:solidFill>
                    <a:ln>
                      <a:noFill/>
                    </a:ln>
                  </pic:spPr>
                </pic:pic>
              </a:graphicData>
            </a:graphic>
          </wp:inline>
        </w:drawing>
      </w:r>
    </w:p>
    <w:p w:rsidR="00B133FC" w:rsidRDefault="00B133FC" w:rsidP="00B133FC">
      <w:pPr>
        <w:jc w:val="both"/>
      </w:pPr>
    </w:p>
    <w:p w:rsidR="00B133FC" w:rsidRDefault="00B133FC" w:rsidP="00B133FC">
      <w:pPr>
        <w:rPr>
          <w:bCs/>
        </w:rPr>
      </w:pPr>
      <w:r>
        <w:rPr>
          <w:bCs/>
        </w:rPr>
        <w:t>Desde 1980 la estatura media de las chicas de 20 años ha aumentado 2,3 cm, hasta alcanzar los 170,6 cm.</w:t>
      </w:r>
    </w:p>
    <w:p w:rsidR="00B133FC" w:rsidRDefault="00B133FC" w:rsidP="00B133FC">
      <w:pPr>
        <w:rPr>
          <w:bCs/>
        </w:rPr>
      </w:pPr>
      <w:r>
        <w:rPr>
          <w:bCs/>
        </w:rPr>
        <w:t>Contesta razonadamente:</w:t>
      </w:r>
    </w:p>
    <w:p w:rsidR="00B133FC" w:rsidRDefault="00B133FC" w:rsidP="00B133FC">
      <w:pPr>
        <w:numPr>
          <w:ilvl w:val="0"/>
          <w:numId w:val="13"/>
        </w:numPr>
        <w:tabs>
          <w:tab w:val="left" w:pos="720"/>
        </w:tabs>
        <w:spacing w:before="300" w:after="300"/>
      </w:pPr>
      <w:r>
        <w:rPr>
          <w:bCs/>
        </w:rPr>
        <w:t>¿Cuál era la estatura media de las chicas de 20 años en 1980?</w:t>
      </w:r>
      <w:r>
        <w:t xml:space="preserve"> </w:t>
      </w:r>
    </w:p>
    <w:p w:rsidR="00B133FC" w:rsidRDefault="00B133FC" w:rsidP="00B133FC">
      <w:pPr>
        <w:numPr>
          <w:ilvl w:val="0"/>
          <w:numId w:val="13"/>
        </w:numPr>
        <w:tabs>
          <w:tab w:val="left" w:pos="720"/>
        </w:tabs>
        <w:spacing w:before="300" w:after="300"/>
      </w:pPr>
      <w:r>
        <w:rPr>
          <w:bCs/>
        </w:rPr>
        <w:t>Explica cómo está reflejado en el gráfico que la tasa de crecimiento de la estatura media de las chicas disminuye a partir de los 12 años en adelante.</w:t>
      </w:r>
      <w:r>
        <w:t xml:space="preserve"> </w:t>
      </w:r>
    </w:p>
    <w:p w:rsidR="00B133FC" w:rsidRDefault="00B133FC" w:rsidP="00B133FC">
      <w:pPr>
        <w:numPr>
          <w:ilvl w:val="0"/>
          <w:numId w:val="13"/>
        </w:numPr>
        <w:tabs>
          <w:tab w:val="left" w:pos="720"/>
        </w:tabs>
        <w:spacing w:before="300" w:after="300"/>
      </w:pPr>
      <w:r>
        <w:rPr>
          <w:bCs/>
        </w:rPr>
        <w:t>De acuerdo con el gráfico anterior, como promedio, durante qué periodo de su vida son las chicas más altas que los chicos de su misma edad.</w:t>
      </w:r>
      <w:r>
        <w:t xml:space="preserve"> </w:t>
      </w:r>
    </w:p>
    <w:p w:rsidR="00B133FC" w:rsidRDefault="00B133FC" w:rsidP="00B133FC">
      <w:pPr>
        <w:numPr>
          <w:ilvl w:val="0"/>
          <w:numId w:val="18"/>
        </w:numPr>
        <w:tabs>
          <w:tab w:val="left" w:pos="360"/>
        </w:tabs>
      </w:pPr>
      <w:r>
        <w:t xml:space="preserve">Actividad 4: </w:t>
      </w:r>
    </w:p>
    <w:p w:rsidR="00B133FC" w:rsidRDefault="00B133FC" w:rsidP="00B133FC">
      <w:pPr>
        <w:pStyle w:val="NormalWeb"/>
        <w:spacing w:before="0" w:after="0"/>
        <w:jc w:val="both"/>
        <w:rPr>
          <w:bCs/>
        </w:rPr>
      </w:pPr>
      <w:r>
        <w:rPr>
          <w:b/>
          <w:bCs/>
          <w:color w:val="800000"/>
        </w:rPr>
        <w:t>La tasa de empleo</w:t>
      </w:r>
      <w:r>
        <w:rPr>
          <w:bCs/>
        </w:rPr>
        <w:t xml:space="preserve"> es el número de personas que trabajan por cada 100 personas que están en edad laboral. </w:t>
      </w:r>
    </w:p>
    <w:p w:rsidR="00B133FC" w:rsidRDefault="00B133FC" w:rsidP="00B133FC">
      <w:pPr>
        <w:pStyle w:val="NormalWeb"/>
        <w:spacing w:before="0" w:after="0"/>
        <w:jc w:val="both"/>
        <w:rPr>
          <w:bCs/>
        </w:rPr>
      </w:pPr>
      <w:r>
        <w:rPr>
          <w:b/>
          <w:bCs/>
          <w:color w:val="800000"/>
        </w:rPr>
        <w:t>La tasa de paro</w:t>
      </w:r>
      <w:r>
        <w:rPr>
          <w:bCs/>
        </w:rPr>
        <w:t xml:space="preserve"> es el número de personas paradas por cada 100 personas de la población activa.</w:t>
      </w:r>
    </w:p>
    <w:p w:rsidR="00B133FC" w:rsidRDefault="00B133FC" w:rsidP="00B133FC">
      <w:pPr>
        <w:jc w:val="both"/>
        <w:rPr>
          <w:bCs/>
        </w:rPr>
      </w:pPr>
      <w:r>
        <w:rPr>
          <w:b/>
          <w:bCs/>
          <w:color w:val="800000"/>
        </w:rPr>
        <w:t xml:space="preserve">La población activa </w:t>
      </w:r>
      <w:r>
        <w:rPr>
          <w:bCs/>
        </w:rPr>
        <w:t>es la población que trabaja más la población parada.</w:t>
      </w:r>
    </w:p>
    <w:p w:rsidR="00B133FC" w:rsidRDefault="00B133FC" w:rsidP="00B133FC">
      <w:pPr>
        <w:jc w:val="both"/>
      </w:pPr>
    </w:p>
    <w:p w:rsidR="00B133FC" w:rsidRDefault="00B133FC" w:rsidP="00B133FC">
      <w:pPr>
        <w:jc w:val="both"/>
      </w:pPr>
      <w:r>
        <w:t>Las siguientes gráficas representan las tasas de empleo y de empleo en España y de otros paises entre los años 1991 y 2002.</w:t>
      </w:r>
    </w:p>
    <w:p w:rsidR="00B133FC" w:rsidRDefault="00B133FC" w:rsidP="00B133FC">
      <w:pPr>
        <w:pStyle w:val="NormalWeb"/>
        <w:jc w:val="center"/>
        <w:rPr>
          <w:bCs/>
        </w:rPr>
      </w:pPr>
      <w:r>
        <w:rPr>
          <w:noProof/>
        </w:rPr>
        <w:lastRenderedPageBreak/>
        <w:drawing>
          <wp:inline distT="0" distB="0" distL="0" distR="0" wp14:anchorId="6C0401FD" wp14:editId="70CD3307">
            <wp:extent cx="2915920" cy="29972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2997200"/>
                    </a:xfrm>
                    <a:prstGeom prst="rect">
                      <a:avLst/>
                    </a:prstGeom>
                    <a:solidFill>
                      <a:srgbClr val="FFFFFF"/>
                    </a:solidFill>
                    <a:ln>
                      <a:noFill/>
                    </a:ln>
                  </pic:spPr>
                </pic:pic>
              </a:graphicData>
            </a:graphic>
          </wp:inline>
        </w:drawing>
      </w:r>
      <w:r>
        <w:t xml:space="preserve"> </w:t>
      </w:r>
      <w:r>
        <w:rPr>
          <w:noProof/>
        </w:rPr>
        <w:drawing>
          <wp:inline distT="0" distB="0" distL="0" distR="0" wp14:anchorId="0B2B97F2" wp14:editId="2270D0E5">
            <wp:extent cx="2946400" cy="29972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6400" cy="2997200"/>
                    </a:xfrm>
                    <a:prstGeom prst="rect">
                      <a:avLst/>
                    </a:prstGeom>
                    <a:solidFill>
                      <a:srgbClr val="FFFFFF"/>
                    </a:solidFill>
                    <a:ln>
                      <a:noFill/>
                    </a:ln>
                  </pic:spPr>
                </pic:pic>
              </a:graphicData>
            </a:graphic>
          </wp:inline>
        </w:drawing>
      </w:r>
    </w:p>
    <w:p w:rsidR="00B133FC" w:rsidRDefault="00B133FC" w:rsidP="00B133FC">
      <w:pPr>
        <w:pStyle w:val="NormalWeb"/>
        <w:numPr>
          <w:ilvl w:val="1"/>
          <w:numId w:val="18"/>
        </w:numPr>
        <w:tabs>
          <w:tab w:val="left" w:pos="1080"/>
        </w:tabs>
        <w:spacing w:before="0" w:after="0"/>
        <w:rPr>
          <w:bCs/>
        </w:rPr>
      </w:pPr>
      <w:r>
        <w:rPr>
          <w:bCs/>
        </w:rPr>
        <w:t>¿Qué variable se representa en el eje horizontal de cada gráfico?</w:t>
      </w:r>
    </w:p>
    <w:p w:rsidR="00B133FC" w:rsidRDefault="00B133FC" w:rsidP="00B133FC">
      <w:pPr>
        <w:pStyle w:val="NormalWeb"/>
        <w:numPr>
          <w:ilvl w:val="1"/>
          <w:numId w:val="18"/>
        </w:numPr>
        <w:tabs>
          <w:tab w:val="left" w:pos="1080"/>
        </w:tabs>
        <w:spacing w:before="0" w:after="0"/>
        <w:rPr>
          <w:bCs/>
        </w:rPr>
      </w:pPr>
      <w:r>
        <w:rPr>
          <w:bCs/>
        </w:rPr>
        <w:t>¿Cuál era el porcentaje de tasa de empleo en España en el año 1992? ¿Y en Japón? ¿Y en Estados Unidos? ¿Qué tasa de paro tenía España en ese año?</w:t>
      </w:r>
    </w:p>
    <w:p w:rsidR="00B133FC" w:rsidRDefault="00B133FC" w:rsidP="00B133FC">
      <w:pPr>
        <w:pStyle w:val="NormalWeb"/>
        <w:numPr>
          <w:ilvl w:val="1"/>
          <w:numId w:val="18"/>
        </w:numPr>
        <w:tabs>
          <w:tab w:val="left" w:pos="1080"/>
        </w:tabs>
        <w:spacing w:before="0" w:after="0"/>
        <w:rPr>
          <w:bCs/>
        </w:rPr>
      </w:pPr>
      <w:r>
        <w:rPr>
          <w:bCs/>
        </w:rPr>
        <w:t>¿Qué porcentaje de población estaba parado en nuestro país en el año 1992 por cada 100 personas en edad laboral?</w:t>
      </w:r>
    </w:p>
    <w:p w:rsidR="00B133FC" w:rsidRDefault="00B133FC" w:rsidP="00B133FC">
      <w:pPr>
        <w:pStyle w:val="NormalWeb"/>
        <w:numPr>
          <w:ilvl w:val="1"/>
          <w:numId w:val="18"/>
        </w:numPr>
        <w:tabs>
          <w:tab w:val="left" w:pos="1080"/>
        </w:tabs>
        <w:spacing w:before="0" w:after="0"/>
        <w:rPr>
          <w:bCs/>
        </w:rPr>
      </w:pPr>
      <w:r>
        <w:rPr>
          <w:bCs/>
        </w:rPr>
        <w:t>¿Cuántas personas paradas había en la Europa de los Doce por cada 200 personas de la población activa en el año 2003?</w:t>
      </w:r>
    </w:p>
    <w:p w:rsidR="00B133FC" w:rsidRDefault="00B133FC" w:rsidP="00B133FC">
      <w:pPr>
        <w:pStyle w:val="NormalWeb"/>
        <w:numPr>
          <w:ilvl w:val="1"/>
          <w:numId w:val="18"/>
        </w:numPr>
        <w:tabs>
          <w:tab w:val="left" w:pos="1080"/>
        </w:tabs>
        <w:spacing w:before="0" w:after="0"/>
        <w:rPr>
          <w:bCs/>
        </w:rPr>
      </w:pPr>
      <w:r>
        <w:rPr>
          <w:bCs/>
        </w:rPr>
        <w:t>Si en 1992 había en nuestro país 11.061.100 personas con trabajo, ¿cuántas personas había en edad laboral?</w:t>
      </w:r>
    </w:p>
    <w:p w:rsidR="00B133FC" w:rsidRDefault="00B133FC" w:rsidP="00B133FC">
      <w:pPr>
        <w:pStyle w:val="NormalWeb"/>
        <w:numPr>
          <w:ilvl w:val="1"/>
          <w:numId w:val="18"/>
        </w:numPr>
        <w:tabs>
          <w:tab w:val="left" w:pos="1080"/>
        </w:tabs>
        <w:spacing w:before="0" w:after="0"/>
        <w:rPr>
          <w:bCs/>
        </w:rPr>
      </w:pPr>
      <w:r>
        <w:rPr>
          <w:bCs/>
        </w:rPr>
        <w:t>La tasa de paro en España en 1992 representaba el 16,2%, y el número de parados era de 2.144.799. Según estos datos, ¿cuál fue la población activa ese año?</w:t>
      </w:r>
    </w:p>
    <w:p w:rsidR="00B133FC" w:rsidRDefault="00B133FC" w:rsidP="00B133FC">
      <w:pPr>
        <w:pStyle w:val="NormalWeb"/>
        <w:spacing w:before="0" w:after="0"/>
      </w:pPr>
    </w:p>
    <w:p w:rsidR="00B133FC" w:rsidRDefault="00B133FC" w:rsidP="00B133FC">
      <w:pPr>
        <w:pStyle w:val="NormalWeb"/>
        <w:spacing w:before="0" w:after="0"/>
      </w:pPr>
    </w:p>
    <w:p w:rsidR="00B133FC" w:rsidRDefault="00B133FC" w:rsidP="00B133FC">
      <w:pPr>
        <w:pStyle w:val="NormalWeb"/>
        <w:spacing w:before="0" w:after="0"/>
      </w:pPr>
    </w:p>
    <w:p w:rsidR="00B133FC" w:rsidRDefault="00B133FC" w:rsidP="00B133FC">
      <w:pPr>
        <w:pStyle w:val="NormalWeb"/>
        <w:spacing w:before="0" w:after="0"/>
      </w:pPr>
    </w:p>
    <w:p w:rsidR="00B133FC" w:rsidRDefault="00B133FC" w:rsidP="00B133FC">
      <w:pPr>
        <w:numPr>
          <w:ilvl w:val="0"/>
          <w:numId w:val="19"/>
        </w:numPr>
        <w:tabs>
          <w:tab w:val="left" w:pos="360"/>
        </w:tabs>
      </w:pPr>
      <w:r>
        <w:t xml:space="preserve">Actividad 5: </w:t>
      </w:r>
    </w:p>
    <w:p w:rsidR="00B133FC" w:rsidRDefault="00B133FC" w:rsidP="00B133FC">
      <w:pPr>
        <w:pStyle w:val="Textoindependiente"/>
        <w:spacing w:after="0"/>
      </w:pPr>
      <w:r>
        <w:t xml:space="preserve">Aquí hay 5 bocetos de gráficas y 5 descripciones de un estanque vaciándose. ¿Qué gráfica corresponde a cada descripción? Todas estas gráficas son decrecientes, pero con distinto aspecto. </w:t>
      </w:r>
    </w:p>
    <w:p w:rsidR="00B133FC" w:rsidRDefault="00B133FC" w:rsidP="008B3297"/>
    <w:p w:rsidR="00CE1EB5" w:rsidRDefault="00CE1EB5" w:rsidP="008B3297">
      <w:pPr>
        <w:rPr>
          <w:rFonts w:ascii="-webkit-standard" w:hAnsi="-webkit-standard"/>
          <w:color w:val="000000"/>
          <w:lang w:eastAsia="es-ES_tradnl"/>
        </w:rPr>
      </w:pPr>
      <w:r w:rsidRPr="00411747">
        <w:rPr>
          <w:rFonts w:ascii="-webkit-standard" w:hAnsi="-webkit-standard"/>
          <w:color w:val="000000"/>
          <w:lang w:eastAsia="es-ES_tradnl"/>
        </w:rPr>
        <w:fldChar w:fldCharType="begin"/>
      </w:r>
      <w:r w:rsidRPr="00411747">
        <w:rPr>
          <w:rFonts w:ascii="-webkit-standard" w:hAnsi="-webkit-standard"/>
          <w:color w:val="000000"/>
          <w:lang w:eastAsia="es-ES_tradnl"/>
        </w:rPr>
        <w:instrText xml:space="preserve"> INCLUDEPICTURE "/var/folders/_r/n1dpvmqx4ws16kmd1ls2btnm0000gn/T/com.microsoft.Word/WebArchiveCopyPasteTempFiles/image11.gif" \* MERGEFORMATINET </w:instrText>
      </w:r>
      <w:r w:rsidRPr="00411747">
        <w:rPr>
          <w:rFonts w:ascii="-webkit-standard" w:hAnsi="-webkit-standard"/>
          <w:color w:val="000000"/>
          <w:lang w:eastAsia="es-ES_tradnl"/>
        </w:rPr>
        <w:fldChar w:fldCharType="separate"/>
      </w:r>
      <w:r w:rsidRPr="00411747">
        <w:rPr>
          <w:rFonts w:ascii="-webkit-standard" w:hAnsi="-webkit-standard"/>
          <w:noProof/>
          <w:color w:val="000000"/>
          <w:lang w:eastAsia="es-ES_tradnl"/>
        </w:rPr>
        <w:drawing>
          <wp:inline distT="0" distB="0" distL="0" distR="0" wp14:anchorId="3478E868" wp14:editId="1D78A664">
            <wp:extent cx="3187065" cy="4434840"/>
            <wp:effectExtent l="0" t="0" r="635" b="0"/>
            <wp:docPr id="30" name="Imagen 30" descr="/var/folders/_r/n1dpvmqx4ws16kmd1ls2btnm0000gn/T/com.microsoft.Word/WebArchiveCopyPasteTempFiles/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_r/n1dpvmqx4ws16kmd1ls2btnm0000gn/T/com.microsoft.Word/WebArchiveCopyPasteTempFiles/image1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7065" cy="4434840"/>
                    </a:xfrm>
                    <a:prstGeom prst="rect">
                      <a:avLst/>
                    </a:prstGeom>
                    <a:noFill/>
                    <a:ln>
                      <a:noFill/>
                    </a:ln>
                  </pic:spPr>
                </pic:pic>
              </a:graphicData>
            </a:graphic>
          </wp:inline>
        </w:drawing>
      </w:r>
      <w:r w:rsidRPr="00411747">
        <w:rPr>
          <w:rFonts w:ascii="-webkit-standard" w:hAnsi="-webkit-standard"/>
          <w:color w:val="000000"/>
          <w:lang w:eastAsia="es-ES_tradnl"/>
        </w:rPr>
        <w:fldChar w:fldCharType="end"/>
      </w:r>
    </w:p>
    <w:p w:rsidR="00CE1EB5" w:rsidRDefault="00CE1EB5" w:rsidP="00CE1EB5">
      <w:pPr>
        <w:pStyle w:val="Textoindependiente"/>
      </w:pPr>
      <w:r>
        <w:rPr>
          <w:b/>
        </w:rPr>
        <w:t>A</w:t>
      </w:r>
      <w:r>
        <w:t>: El nivel del agua desciende con la misma velocidad todo el tiempo.</w:t>
      </w:r>
    </w:p>
    <w:p w:rsidR="00CE1EB5" w:rsidRDefault="00CE1EB5" w:rsidP="00CE1EB5">
      <w:pPr>
        <w:pStyle w:val="Textoindependiente"/>
      </w:pPr>
      <w:r>
        <w:rPr>
          <w:b/>
        </w:rPr>
        <w:t>B</w:t>
      </w:r>
      <w:r>
        <w:t>: El nivel del agua desciende lentamente al principio y cada vez más y más rápido mientras el estanque se vacía.</w:t>
      </w:r>
    </w:p>
    <w:p w:rsidR="00CE1EB5" w:rsidRDefault="00CE1EB5" w:rsidP="00CE1EB5">
      <w:pPr>
        <w:pStyle w:val="Textoindependiente"/>
      </w:pPr>
      <w:r>
        <w:rPr>
          <w:b/>
        </w:rPr>
        <w:t>C</w:t>
      </w:r>
      <w:r>
        <w:t>: El nivel del agua desciende rápidamente al principio, y cada vez más y más lentamente mientras el estanque se vacía.</w:t>
      </w:r>
    </w:p>
    <w:p w:rsidR="00CE1EB5" w:rsidRDefault="00CE1EB5" w:rsidP="00CE1EB5">
      <w:pPr>
        <w:pStyle w:val="Textoindependiente"/>
      </w:pPr>
      <w:r>
        <w:rPr>
          <w:b/>
        </w:rPr>
        <w:t>D</w:t>
      </w:r>
      <w:r>
        <w:t>: El nivel del agua comenzó descendiendo rápidamente, y por un atasco del desagüe, el nivel dejó de bajar. Cuando se desatascó volvió a descender con rapidez.</w:t>
      </w:r>
    </w:p>
    <w:p w:rsidR="00CE1EB5" w:rsidRDefault="00CE1EB5" w:rsidP="00CE1EB5">
      <w:pPr>
        <w:pStyle w:val="Textoindependiente"/>
      </w:pPr>
      <w:r>
        <w:rPr>
          <w:b/>
        </w:rPr>
        <w:t>E</w:t>
      </w:r>
      <w:r>
        <w:t>: El nivel del agua cayó lentamente al principio. Después cada vez más rápido y después cada vez más despacio hasta que el estanque dejó de tener agua.</w:t>
      </w:r>
    </w:p>
    <w:p w:rsidR="00CE1EB5" w:rsidRDefault="00CE1EB5" w:rsidP="008B3297"/>
    <w:p w:rsidR="00CE1EB5" w:rsidRDefault="00CE1EB5" w:rsidP="008B3297">
      <w:r>
        <w:t>Actividad 6.</w:t>
      </w:r>
    </w:p>
    <w:p w:rsidR="00CE1EB5" w:rsidRDefault="00CE1EB5" w:rsidP="008B3297"/>
    <w:p w:rsidR="00CE1EB5" w:rsidRPr="00411747" w:rsidRDefault="00CE1EB5" w:rsidP="00CE1EB5">
      <w:pPr>
        <w:suppressAutoHyphens w:val="0"/>
        <w:spacing w:before="100" w:beforeAutospacing="1" w:after="100" w:afterAutospacing="1"/>
        <w:rPr>
          <w:rFonts w:ascii="-webkit-standard" w:hAnsi="-webkit-standard"/>
          <w:color w:val="000000"/>
          <w:lang w:eastAsia="es-ES_tradnl"/>
        </w:rPr>
      </w:pPr>
      <w:r w:rsidRPr="00411747">
        <w:rPr>
          <w:rFonts w:ascii="-webkit-standard" w:hAnsi="-webkit-standard"/>
          <w:color w:val="000000"/>
          <w:lang w:eastAsia="es-ES_tradnl"/>
        </w:rPr>
        <w:lastRenderedPageBreak/>
        <w:t>Un monje budista se va a retirar a hacer profundas meditaciones a la cima de un monte. Para ello sale</w:t>
      </w:r>
      <w:r w:rsidRPr="00411747">
        <w:rPr>
          <w:rFonts w:ascii="-webkit-standard" w:hAnsi="-webkit-standard"/>
          <w:noProof/>
          <w:color w:val="000000"/>
          <w:lang w:eastAsia="es-ES_tradnl"/>
        </w:rPr>
        <w:drawing>
          <wp:anchor distT="0" distB="0" distL="0" distR="0" simplePos="0" relativeHeight="251671552" behindDoc="0" locked="0" layoutInCell="1" allowOverlap="0" wp14:anchorId="05B7D1CB" wp14:editId="77F819DB">
            <wp:simplePos x="0" y="0"/>
            <wp:positionH relativeFrom="column">
              <wp:align>right</wp:align>
            </wp:positionH>
            <wp:positionV relativeFrom="line">
              <wp:posOffset>0</wp:posOffset>
            </wp:positionV>
            <wp:extent cx="2146300" cy="2844800"/>
            <wp:effectExtent l="0" t="0" r="0" b="0"/>
            <wp:wrapSquare wrapText="bothSides"/>
            <wp:docPr id="17" name="Imagen 17" descr="/var/folders/_r/n1dpvmqx4ws16kmd1ls2btnm0000gn/T/com.microsoft.Word/WebArchiveCopyPasteTempFiles/inter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_r/n1dpvmqx4ws16kmd1ls2btnm0000gn/T/com.microsoft.Word/WebArchiveCopyPasteTempFiles/interp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630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747">
        <w:rPr>
          <w:rFonts w:ascii="-webkit-standard" w:hAnsi="-webkit-standard"/>
          <w:color w:val="000000"/>
          <w:lang w:eastAsia="es-ES_tradnl"/>
        </w:rPr>
        <w:t> del pie del monte a las 12 del mediodía y llega a la cima a las doce de la noche. Tras estar dos días y medio de meditaciones, decide bajar del monte a las 12 del mediodía y llega al pie a las 12 de la noche (tardó el mismo tiempo en bajar porque se sintió varias veces indispuesto del vientre). Después de tanto tiempo de meditación no tuvo problemas para hacerse la siguiente pregunta: ¿existirá algún punto por el que yo pasara a la misma hora al subir y al bajar? Medita tú también y ayúdale a contestar a esta pregunta.</w:t>
      </w:r>
    </w:p>
    <w:p w:rsidR="00CE1EB5" w:rsidRDefault="00CE1EB5" w:rsidP="008B3297"/>
    <w:p w:rsidR="00CE1EB5" w:rsidRDefault="00CE1EB5" w:rsidP="008B3297"/>
    <w:p w:rsidR="00CE1EB5" w:rsidRDefault="00CE1EB5" w:rsidP="008B3297"/>
    <w:p w:rsidR="00CE1EB5" w:rsidRDefault="00CE1EB5" w:rsidP="008B3297">
      <w:r>
        <w:t>Actividad 7</w:t>
      </w:r>
    </w:p>
    <w:p w:rsidR="00CE1EB5" w:rsidRDefault="00CE1EB5" w:rsidP="00CE1EB5">
      <w:pPr>
        <w:jc w:val="both"/>
      </w:pPr>
      <w:r>
        <w:t>a) Interpreta de forma general la siguiente gráfica con información sobre la población española.</w:t>
      </w:r>
    </w:p>
    <w:p w:rsidR="00CE1EB5" w:rsidRDefault="00CE1EB5" w:rsidP="00CE1EB5">
      <w:pPr>
        <w:jc w:val="both"/>
      </w:pPr>
      <w:r>
        <w:t>b) ¿Hay algún tramo en el que hayan más hombres que mujeres?</w:t>
      </w:r>
    </w:p>
    <w:p w:rsidR="00CE1EB5" w:rsidRDefault="00CE1EB5" w:rsidP="00CE1EB5">
      <w:pPr>
        <w:jc w:val="both"/>
      </w:pPr>
      <w:r>
        <w:t>c) ¿En que tramos de edad hay mayor número de hombres y de mujeres?.</w:t>
      </w:r>
    </w:p>
    <w:p w:rsidR="00CE1EB5" w:rsidRDefault="00CE1EB5" w:rsidP="00CE1EB5">
      <w:pPr>
        <w:jc w:val="both"/>
      </w:pPr>
      <w:r>
        <w:t>d) ¿Crees que al estado, para obtener un mayor número de impuestos y de ganancias en la Seguridad Social, le interesa un gráfica de esta forma o de otra forma distinta?. Razona tu respuesta.</w:t>
      </w:r>
    </w:p>
    <w:p w:rsidR="00CE1EB5" w:rsidRDefault="00CE1EB5" w:rsidP="008B3297"/>
    <w:p w:rsidR="00234EB1" w:rsidRDefault="007030E1" w:rsidP="007030E1">
      <w:pPr>
        <w:jc w:val="center"/>
      </w:pPr>
      <w:r>
        <w:rPr>
          <w:noProof/>
        </w:rPr>
        <w:drawing>
          <wp:inline distT="0" distB="0" distL="0" distR="0" wp14:anchorId="335825ED">
            <wp:extent cx="3586480" cy="4043680"/>
            <wp:effectExtent l="0" t="0" r="0" b="0"/>
            <wp:docPr id="18"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6480" cy="4043680"/>
                    </a:xfrm>
                    <a:prstGeom prst="rect">
                      <a:avLst/>
                    </a:prstGeom>
                    <a:solidFill>
                      <a:srgbClr val="FFFFFF"/>
                    </a:solidFill>
                    <a:ln>
                      <a:noFill/>
                    </a:ln>
                  </pic:spPr>
                </pic:pic>
              </a:graphicData>
            </a:graphic>
          </wp:inline>
        </w:drawing>
      </w:r>
    </w:p>
    <w:p w:rsidR="007030E1" w:rsidRDefault="007030E1" w:rsidP="007030E1">
      <w:pPr>
        <w:jc w:val="center"/>
      </w:pPr>
    </w:p>
    <w:p w:rsidR="007030E1" w:rsidRDefault="005C1897" w:rsidP="005C1897">
      <w:pPr>
        <w:pBdr>
          <w:bottom w:val="single" w:sz="4" w:space="1" w:color="auto"/>
        </w:pBdr>
        <w:jc w:val="both"/>
      </w:pPr>
      <w:r>
        <w:lastRenderedPageBreak/>
        <w:t>SESIÓN 4</w:t>
      </w:r>
    </w:p>
    <w:p w:rsidR="005C1897" w:rsidRDefault="005C1897" w:rsidP="007030E1">
      <w:pPr>
        <w:jc w:val="both"/>
      </w:pPr>
    </w:p>
    <w:p w:rsidR="005C1897" w:rsidRDefault="005C1897" w:rsidP="005C1897">
      <w:pPr>
        <w:numPr>
          <w:ilvl w:val="0"/>
          <w:numId w:val="25"/>
        </w:numPr>
        <w:tabs>
          <w:tab w:val="left" w:pos="360"/>
        </w:tabs>
        <w:snapToGrid w:val="0"/>
      </w:pPr>
      <w:r>
        <w:t xml:space="preserve">Actividad 1: </w:t>
      </w:r>
    </w:p>
    <w:p w:rsidR="005C1897" w:rsidRDefault="005C1897" w:rsidP="005C1897">
      <w:pPr>
        <w:pStyle w:val="NormalWeb26"/>
        <w:spacing w:before="0" w:after="0" w:line="100" w:lineRule="atLeast"/>
        <w:jc w:val="both"/>
        <w:rPr>
          <w:rFonts w:ascii="Times New Roman" w:hAnsi="Times New Roman"/>
          <w:sz w:val="24"/>
          <w:szCs w:val="24"/>
        </w:rPr>
      </w:pPr>
      <w:r>
        <w:rPr>
          <w:rFonts w:ascii="Times New Roman" w:hAnsi="Times New Roman"/>
          <w:sz w:val="24"/>
          <w:szCs w:val="24"/>
        </w:rPr>
        <w:t>Vas a estrenar una bicicleta nueva. Sales de casa despacio, haciéndote a ella, manteniendo una velocidad constante, y en cinco minutos llegas al campo de fútbol que está un kilómetro y medio más allá.</w:t>
      </w:r>
    </w:p>
    <w:p w:rsidR="005C1897" w:rsidRDefault="005C1897" w:rsidP="005C1897">
      <w:pPr>
        <w:pStyle w:val="NormalWeb26"/>
        <w:spacing w:line="100" w:lineRule="atLeast"/>
        <w:jc w:val="both"/>
        <w:rPr>
          <w:rFonts w:ascii="Times New Roman" w:hAnsi="Times New Roman"/>
          <w:sz w:val="24"/>
          <w:szCs w:val="24"/>
        </w:rPr>
      </w:pPr>
      <w:r>
        <w:rPr>
          <w:rFonts w:ascii="Times New Roman" w:hAnsi="Times New Roman"/>
          <w:sz w:val="24"/>
          <w:szCs w:val="24"/>
        </w:rPr>
        <w:t>En los dos diagramas que siguen, dibuja dos gráficas que representen lo que le pasa al espacio que vas recorriendo y a la velocidad que mantienes. Utiliza las unidades que quieras, pero no empieces la gráfica de la velocidad hasta que no hayas leído todo el problema.</w:t>
      </w:r>
    </w:p>
    <w:p w:rsidR="005C1897" w:rsidRDefault="005C1897" w:rsidP="005C1897">
      <w:pPr>
        <w:pStyle w:val="NormalWeb26"/>
        <w:spacing w:line="100" w:lineRule="atLeast"/>
        <w:jc w:val="both"/>
        <w:rPr>
          <w:rFonts w:ascii="Times New Roman" w:hAnsi="Times New Roman"/>
          <w:sz w:val="24"/>
          <w:szCs w:val="24"/>
        </w:rPr>
      </w:pPr>
      <w:r>
        <w:rPr>
          <w:rFonts w:ascii="Times New Roman" w:hAnsi="Times New Roman"/>
          <w:noProof/>
          <w:sz w:val="24"/>
          <w:szCs w:val="24"/>
        </w:rPr>
        <w:drawing>
          <wp:inline distT="0" distB="0" distL="0" distR="0" wp14:anchorId="50EF58BC" wp14:editId="092C17EA">
            <wp:extent cx="2286000" cy="2438400"/>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2438400"/>
                    </a:xfrm>
                    <a:prstGeom prst="rect">
                      <a:avLst/>
                    </a:prstGeom>
                    <a:solidFill>
                      <a:srgbClr val="FFFFFF"/>
                    </a:solidFill>
                    <a:ln>
                      <a:noFill/>
                    </a:ln>
                  </pic:spPr>
                </pic:pic>
              </a:graphicData>
            </a:graphic>
          </wp:inline>
        </w:drawing>
      </w:r>
      <w:r>
        <w:rPr>
          <w:rFonts w:ascii="Times New Roman" w:hAnsi="Times New Roman"/>
          <w:sz w:val="24"/>
          <w:szCs w:val="24"/>
        </w:rPr>
        <w:tab/>
      </w:r>
      <w:r>
        <w:rPr>
          <w:rFonts w:ascii="Times New Roman" w:hAnsi="Times New Roman"/>
          <w:noProof/>
          <w:sz w:val="24"/>
          <w:szCs w:val="24"/>
        </w:rPr>
        <w:drawing>
          <wp:inline distT="0" distB="0" distL="0" distR="0" wp14:anchorId="7B9E29E5" wp14:editId="7DBA37BD">
            <wp:extent cx="2976880" cy="229616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6880" cy="2296160"/>
                    </a:xfrm>
                    <a:prstGeom prst="rect">
                      <a:avLst/>
                    </a:prstGeom>
                    <a:solidFill>
                      <a:srgbClr val="FFFFFF"/>
                    </a:solidFill>
                    <a:ln>
                      <a:noFill/>
                    </a:ln>
                  </pic:spPr>
                </pic:pic>
              </a:graphicData>
            </a:graphic>
          </wp:inline>
        </w:drawing>
      </w:r>
    </w:p>
    <w:p w:rsidR="005C1897" w:rsidRDefault="005C1897" w:rsidP="005C1897">
      <w:pPr>
        <w:pStyle w:val="NormalWeb26"/>
        <w:spacing w:line="100" w:lineRule="atLeast"/>
        <w:jc w:val="both"/>
        <w:rPr>
          <w:rFonts w:ascii="Times New Roman" w:hAnsi="Times New Roman"/>
          <w:sz w:val="24"/>
          <w:szCs w:val="24"/>
        </w:rPr>
      </w:pPr>
      <w:r>
        <w:rPr>
          <w:rFonts w:ascii="Times New Roman" w:hAnsi="Times New Roman"/>
          <w:sz w:val="24"/>
          <w:szCs w:val="24"/>
        </w:rPr>
        <w:t xml:space="preserve">Parece que la bicicleta funciona bien. Llega una bajada y te animas, y en un minuto… ¡doblas tu velocidad! </w:t>
      </w:r>
    </w:p>
    <w:p w:rsidR="005C1897" w:rsidRDefault="005C1897" w:rsidP="005C1897">
      <w:pPr>
        <w:pStyle w:val="NormalWeb26"/>
        <w:spacing w:line="100" w:lineRule="atLeast"/>
        <w:jc w:val="both"/>
        <w:rPr>
          <w:rFonts w:ascii="Times New Roman" w:hAnsi="Times New Roman"/>
          <w:sz w:val="24"/>
          <w:szCs w:val="24"/>
        </w:rPr>
      </w:pPr>
      <w:r>
        <w:rPr>
          <w:rFonts w:ascii="Times New Roman" w:hAnsi="Times New Roman"/>
          <w:sz w:val="24"/>
          <w:szCs w:val="24"/>
        </w:rPr>
        <w:t>Dibuja lo que ocurre en ese minuto en la gráfica de la velocidad, y calcula a cuánto vas ahora, en las unidades que quieras.</w:t>
      </w:r>
    </w:p>
    <w:p w:rsidR="005C1897" w:rsidRDefault="005C1897" w:rsidP="005C1897">
      <w:pPr>
        <w:pStyle w:val="NormalWeb26"/>
        <w:spacing w:line="100" w:lineRule="atLeast"/>
        <w:jc w:val="both"/>
        <w:rPr>
          <w:rFonts w:ascii="Times New Roman" w:hAnsi="Times New Roman"/>
          <w:sz w:val="24"/>
          <w:szCs w:val="24"/>
        </w:rPr>
      </w:pPr>
      <w:r>
        <w:rPr>
          <w:rFonts w:ascii="Times New Roman" w:hAnsi="Times New Roman"/>
          <w:sz w:val="24"/>
          <w:szCs w:val="24"/>
        </w:rPr>
        <w:t>Viene una buena cuesta. Te falta algo de práctica y, aunque te pones de pie sobre la bici, tu velocidad va disminuyendo, disminuyendo, hasta que llegas arriba parado, dos minutos después. Acaba la gráfica de la velocidad ahora.</w:t>
      </w:r>
    </w:p>
    <w:p w:rsidR="005C1897" w:rsidRDefault="005C1897" w:rsidP="005C1897">
      <w:pPr>
        <w:pStyle w:val="NormalWeb26"/>
        <w:spacing w:line="100" w:lineRule="atLeast"/>
        <w:jc w:val="both"/>
        <w:rPr>
          <w:rFonts w:ascii="Times New Roman" w:hAnsi="Times New Roman"/>
          <w:sz w:val="24"/>
          <w:szCs w:val="24"/>
        </w:rPr>
      </w:pPr>
      <w:r>
        <w:rPr>
          <w:rFonts w:ascii="Times New Roman" w:hAnsi="Times New Roman"/>
          <w:sz w:val="24"/>
          <w:szCs w:val="24"/>
        </w:rPr>
        <w:lastRenderedPageBreak/>
        <w:t>Expresa las dos velocidades de este problema en m/s y en Km/h.</w:t>
      </w:r>
    </w:p>
    <w:p w:rsidR="005C1897" w:rsidRDefault="005C1897" w:rsidP="005C1897">
      <w:pPr>
        <w:pStyle w:val="NormalWeb26"/>
        <w:spacing w:line="100" w:lineRule="atLeast"/>
        <w:jc w:val="both"/>
        <w:rPr>
          <w:rFonts w:ascii="Times New Roman" w:hAnsi="Times New Roman"/>
          <w:sz w:val="24"/>
          <w:szCs w:val="24"/>
        </w:rPr>
      </w:pPr>
      <w:r>
        <w:rPr>
          <w:rFonts w:ascii="Times New Roman" w:hAnsi="Times New Roman"/>
          <w:sz w:val="24"/>
          <w:szCs w:val="24"/>
        </w:rPr>
        <w:t xml:space="preserve">Una cosa más: ¿te atreves a encontrar una expresión matemática para la gráfica del espacio? ¿Y para cada tramo de la gráfica de la velocidad? </w:t>
      </w:r>
    </w:p>
    <w:p w:rsidR="005C1897" w:rsidRDefault="005C1897" w:rsidP="005C1897">
      <w:pPr>
        <w:pStyle w:val="NormalWeb26"/>
        <w:spacing w:line="100" w:lineRule="atLeast"/>
        <w:jc w:val="both"/>
        <w:rPr>
          <w:rFonts w:ascii="Times New Roman" w:hAnsi="Times New Roman"/>
          <w:sz w:val="24"/>
          <w:szCs w:val="24"/>
        </w:rPr>
      </w:pPr>
    </w:p>
    <w:p w:rsidR="005C1897" w:rsidRDefault="005C1897" w:rsidP="005C1897">
      <w:pPr>
        <w:numPr>
          <w:ilvl w:val="0"/>
          <w:numId w:val="26"/>
        </w:numPr>
        <w:tabs>
          <w:tab w:val="left" w:pos="360"/>
        </w:tabs>
      </w:pPr>
      <w:r>
        <w:t xml:space="preserve">Actividad 2: </w:t>
      </w:r>
    </w:p>
    <w:p w:rsidR="005C1897" w:rsidRDefault="005C1897" w:rsidP="005C1897">
      <w:pPr>
        <w:jc w:val="center"/>
        <w:rPr>
          <w:b/>
          <w:sz w:val="28"/>
          <w:szCs w:val="28"/>
        </w:rPr>
      </w:pPr>
      <w:r>
        <w:rPr>
          <w:b/>
          <w:sz w:val="28"/>
          <w:szCs w:val="28"/>
        </w:rPr>
        <w:t>¿Cómo reducir el consumo de un coche?</w:t>
      </w:r>
    </w:p>
    <w:p w:rsidR="005C1897" w:rsidRDefault="005C1897" w:rsidP="005C1897">
      <w:pPr>
        <w:pStyle w:val="NormalWeb"/>
      </w:pPr>
      <w:r>
        <w:t>Para mantener un coche en movimiento en una carretera horizontal es necesario vencer tres fuerzas que se oponen :</w:t>
      </w:r>
    </w:p>
    <w:p w:rsidR="005C1897" w:rsidRDefault="005C1897" w:rsidP="005C1897">
      <w:pPr>
        <w:numPr>
          <w:ilvl w:val="0"/>
          <w:numId w:val="22"/>
        </w:numPr>
        <w:tabs>
          <w:tab w:val="left" w:pos="720"/>
        </w:tabs>
        <w:spacing w:before="280"/>
      </w:pPr>
      <w:r>
        <w:rPr>
          <w:b/>
          <w:bCs/>
        </w:rPr>
        <w:t xml:space="preserve">Aerodinámica </w:t>
      </w:r>
      <w:r>
        <w:t xml:space="preserve">: </w:t>
      </w:r>
      <w:r>
        <w:rPr>
          <w:u w:val="single"/>
        </w:rPr>
        <w:t>la resistencia que ofrece el aire</w:t>
      </w:r>
      <w:r>
        <w:t xml:space="preserve">. Depende de la </w:t>
      </w:r>
      <w:r>
        <w:rPr>
          <w:b/>
          <w:bCs/>
        </w:rPr>
        <w:t xml:space="preserve">forma </w:t>
      </w:r>
      <w:r>
        <w:t xml:space="preserve">del coche y de su </w:t>
      </w:r>
      <w:r>
        <w:rPr>
          <w:b/>
          <w:bCs/>
        </w:rPr>
        <w:t>velocidad</w:t>
      </w:r>
      <w:r>
        <w:t xml:space="preserve">. </w:t>
      </w:r>
    </w:p>
    <w:p w:rsidR="005C1897" w:rsidRDefault="005C1897" w:rsidP="005C1897">
      <w:pPr>
        <w:numPr>
          <w:ilvl w:val="0"/>
          <w:numId w:val="22"/>
        </w:numPr>
        <w:tabs>
          <w:tab w:val="left" w:pos="720"/>
        </w:tabs>
      </w:pPr>
      <w:r>
        <w:rPr>
          <w:b/>
          <w:bCs/>
        </w:rPr>
        <w:t xml:space="preserve">Rodadura </w:t>
      </w:r>
      <w:r>
        <w:t xml:space="preserve">: la </w:t>
      </w:r>
      <w:r>
        <w:rPr>
          <w:u w:val="single"/>
        </w:rPr>
        <w:t>resistencia debida al suelo</w:t>
      </w:r>
      <w:r>
        <w:t xml:space="preserve">. Depende fundamentalmente de la </w:t>
      </w:r>
      <w:r>
        <w:rPr>
          <w:b/>
          <w:bCs/>
        </w:rPr>
        <w:t>presión de los neumáticos</w:t>
      </w:r>
      <w:r>
        <w:t xml:space="preserve"> y del </w:t>
      </w:r>
      <w:r>
        <w:rPr>
          <w:b/>
          <w:bCs/>
        </w:rPr>
        <w:t>peso del vehículo</w:t>
      </w:r>
      <w:r>
        <w:t xml:space="preserve"> </w:t>
      </w:r>
    </w:p>
    <w:p w:rsidR="005C1897" w:rsidRDefault="005C1897" w:rsidP="005C1897">
      <w:pPr>
        <w:numPr>
          <w:ilvl w:val="0"/>
          <w:numId w:val="22"/>
        </w:numPr>
        <w:tabs>
          <w:tab w:val="left" w:pos="720"/>
        </w:tabs>
        <w:spacing w:after="280"/>
      </w:pPr>
      <w:r>
        <w:rPr>
          <w:b/>
          <w:bCs/>
        </w:rPr>
        <w:t xml:space="preserve">Transmisión </w:t>
      </w:r>
      <w:r>
        <w:t>: la resistencia ofrecida por el sistema de transmisión del vehículo.</w:t>
      </w:r>
    </w:p>
    <w:p w:rsidR="005C1897" w:rsidRDefault="005C1897" w:rsidP="005C1897">
      <w:r>
        <w:t xml:space="preserve">La siguiente gráfica  nos muestra, para un cierto vehículo, como evolucionan esas fuerzas en función de la velocidad: </w:t>
      </w:r>
    </w:p>
    <w:p w:rsidR="005C1897" w:rsidRDefault="005C1897" w:rsidP="005C1897">
      <w:pPr>
        <w:jc w:val="center"/>
        <w:rPr>
          <w:rFonts w:ascii="Arial" w:hAnsi="Arial" w:cs="Arial"/>
        </w:rPr>
      </w:pPr>
      <w:r>
        <w:rPr>
          <w:rFonts w:ascii="Arial" w:hAnsi="Arial" w:cs="Arial"/>
          <w:noProof/>
        </w:rPr>
        <w:drawing>
          <wp:inline distT="0" distB="0" distL="0" distR="0" wp14:anchorId="6BF9501C" wp14:editId="56832527">
            <wp:extent cx="3505200" cy="287528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5200" cy="2875280"/>
                    </a:xfrm>
                    <a:prstGeom prst="rect">
                      <a:avLst/>
                    </a:prstGeom>
                    <a:solidFill>
                      <a:srgbClr val="FFFFFF"/>
                    </a:solidFill>
                    <a:ln>
                      <a:noFill/>
                    </a:ln>
                  </pic:spPr>
                </pic:pic>
              </a:graphicData>
            </a:graphic>
          </wp:inline>
        </w:drawing>
      </w:r>
    </w:p>
    <w:p w:rsidR="005C1897" w:rsidRDefault="005C1897" w:rsidP="005C1897">
      <w:pPr>
        <w:jc w:val="both"/>
      </w:pPr>
      <w:r>
        <w:rPr>
          <w:rFonts w:ascii="Arial" w:hAnsi="Arial" w:cs="Arial"/>
        </w:rPr>
        <w:t xml:space="preserve">      </w:t>
      </w:r>
      <w:r>
        <w:t xml:space="preserve">Algunos </w:t>
      </w:r>
    </w:p>
    <w:p w:rsidR="005C1897" w:rsidRDefault="005C1897" w:rsidP="005C1897">
      <w:pPr>
        <w:numPr>
          <w:ilvl w:val="0"/>
          <w:numId w:val="21"/>
        </w:numPr>
        <w:tabs>
          <w:tab w:val="left" w:pos="720"/>
        </w:tabs>
        <w:spacing w:before="280"/>
      </w:pPr>
      <w:r>
        <w:t xml:space="preserve">Un portaequipajes influye de tal manera en la aerodinámica, que aun estando vacío puede llegar a producir un aumento del consumo del </w:t>
      </w:r>
      <w:r>
        <w:rPr>
          <w:b/>
          <w:bCs/>
        </w:rPr>
        <w:t>20 %</w:t>
      </w:r>
      <w:r>
        <w:t xml:space="preserve">. Si está cargado el aumento llega a ser del </w:t>
      </w:r>
      <w:r>
        <w:rPr>
          <w:b/>
          <w:bCs/>
        </w:rPr>
        <w:t>35 %</w:t>
      </w:r>
      <w:r>
        <w:t>.</w:t>
      </w:r>
    </w:p>
    <w:p w:rsidR="005C1897" w:rsidRDefault="005C1897" w:rsidP="005C1897">
      <w:pPr>
        <w:numPr>
          <w:ilvl w:val="0"/>
          <w:numId w:val="21"/>
        </w:numPr>
        <w:tabs>
          <w:tab w:val="left" w:pos="720"/>
        </w:tabs>
      </w:pPr>
      <w:r>
        <w:t xml:space="preserve">Conducir con las ventanillas abiertas también influye en la aerodinámica del vehículo, elevando el consumo un </w:t>
      </w:r>
      <w:r>
        <w:rPr>
          <w:b/>
          <w:bCs/>
        </w:rPr>
        <w:t>5%</w:t>
      </w:r>
      <w:r>
        <w:t xml:space="preserve"> por término medio.</w:t>
      </w:r>
    </w:p>
    <w:p w:rsidR="005C1897" w:rsidRDefault="005C1897" w:rsidP="005C1897">
      <w:pPr>
        <w:numPr>
          <w:ilvl w:val="0"/>
          <w:numId w:val="21"/>
        </w:numPr>
        <w:tabs>
          <w:tab w:val="left" w:pos="720"/>
        </w:tabs>
        <w:spacing w:after="280"/>
      </w:pPr>
      <w:r>
        <w:t xml:space="preserve">El sobrepeso del vehículo, al aumentar la resistencia de rodadura, influye así mismo en el consumo. Por cada 100 kg de sobrepeso, el incremento en el consumo es de un </w:t>
      </w:r>
      <w:r>
        <w:rPr>
          <w:b/>
          <w:bCs/>
        </w:rPr>
        <w:t>5%</w:t>
      </w:r>
      <w:r>
        <w:t>.</w:t>
      </w:r>
    </w:p>
    <w:p w:rsidR="005C1897" w:rsidRDefault="005C1897" w:rsidP="005C1897">
      <w:pPr>
        <w:spacing w:before="280" w:after="280"/>
        <w:ind w:left="360"/>
        <w:rPr>
          <w:bCs/>
          <w:iCs/>
        </w:rPr>
      </w:pPr>
      <w:r>
        <w:t xml:space="preserve">(texto obtenido de </w:t>
      </w:r>
      <w:r>
        <w:rPr>
          <w:bCs/>
          <w:i/>
          <w:iCs/>
        </w:rPr>
        <w:t xml:space="preserve">"La conducción al menor coste" </w:t>
      </w:r>
      <w:r>
        <w:rPr>
          <w:bCs/>
          <w:iCs/>
        </w:rPr>
        <w:t xml:space="preserve">publicación del Instituto para la Diversificación y Ahorro de la Energía </w:t>
      </w:r>
      <w:r>
        <w:rPr>
          <w:b/>
          <w:bCs/>
          <w:iCs/>
        </w:rPr>
        <w:t>IDEA</w:t>
      </w:r>
      <w:r>
        <w:rPr>
          <w:bCs/>
          <w:iCs/>
        </w:rPr>
        <w:t>)</w:t>
      </w:r>
    </w:p>
    <w:p w:rsidR="005C1897" w:rsidRDefault="005C1897" w:rsidP="005C1897">
      <w:pPr>
        <w:jc w:val="center"/>
      </w:pPr>
      <w:r>
        <w:lastRenderedPageBreak/>
        <w:t>----------------------------------------------------------</w:t>
      </w:r>
    </w:p>
    <w:p w:rsidR="005C1897" w:rsidRDefault="005C1897" w:rsidP="005C1897">
      <w:pPr>
        <w:jc w:val="center"/>
      </w:pPr>
    </w:p>
    <w:p w:rsidR="005C1897" w:rsidRDefault="005C1897" w:rsidP="005C1897">
      <w:pPr>
        <w:numPr>
          <w:ilvl w:val="0"/>
          <w:numId w:val="23"/>
        </w:numPr>
        <w:tabs>
          <w:tab w:val="left" w:pos="720"/>
        </w:tabs>
      </w:pPr>
      <w:r>
        <w:t>Si fueras un diseñador de coches interesado en reducir estas fuerzas. ¿En que componentes del coche te centrarías más para mejorar cada una de estas fuerzas?</w:t>
      </w:r>
    </w:p>
    <w:p w:rsidR="005C1897" w:rsidRDefault="005C1897" w:rsidP="005C1897">
      <w:pPr>
        <w:numPr>
          <w:ilvl w:val="0"/>
          <w:numId w:val="23"/>
        </w:numPr>
        <w:tabs>
          <w:tab w:val="left" w:pos="720"/>
        </w:tabs>
      </w:pPr>
      <w:r>
        <w:t>Para velocidades pequeñas, ¿en cuál de esas fuerzas te centrarías más?</w:t>
      </w:r>
    </w:p>
    <w:p w:rsidR="005C1897" w:rsidRDefault="005C1897" w:rsidP="005C1897">
      <w:pPr>
        <w:numPr>
          <w:ilvl w:val="0"/>
          <w:numId w:val="23"/>
        </w:numPr>
        <w:tabs>
          <w:tab w:val="left" w:pos="720"/>
        </w:tabs>
      </w:pPr>
      <w:r>
        <w:t>¿Y a velocidades altas?</w:t>
      </w:r>
    </w:p>
    <w:p w:rsidR="005C1897" w:rsidRDefault="005C1897" w:rsidP="005C1897">
      <w:pPr>
        <w:numPr>
          <w:ilvl w:val="0"/>
          <w:numId w:val="23"/>
        </w:numPr>
        <w:tabs>
          <w:tab w:val="left" w:pos="720"/>
        </w:tabs>
      </w:pPr>
      <w:r>
        <w:t>¿A partir de que velocidad es más interesante centrarse en el reducir la fuerza aerodinámica que las otras fuerzas?.</w:t>
      </w:r>
    </w:p>
    <w:p w:rsidR="005C1897" w:rsidRDefault="005C1897" w:rsidP="005C1897">
      <w:pPr>
        <w:numPr>
          <w:ilvl w:val="0"/>
          <w:numId w:val="23"/>
        </w:numPr>
        <w:tabs>
          <w:tab w:val="left" w:pos="720"/>
        </w:tabs>
      </w:pPr>
      <w:r>
        <w:t>¿A partir de que velocidad es más interesante centrarse en el reducir la fuerza de transmisión que la fuerza de rodadura?.</w:t>
      </w:r>
    </w:p>
    <w:p w:rsidR="005C1897" w:rsidRDefault="005C1897" w:rsidP="005C1897">
      <w:pPr>
        <w:tabs>
          <w:tab w:val="left" w:pos="1440"/>
        </w:tabs>
        <w:ind w:left="720"/>
      </w:pPr>
    </w:p>
    <w:p w:rsidR="005C1897" w:rsidRDefault="005C1897" w:rsidP="005C1897">
      <w:pPr>
        <w:numPr>
          <w:ilvl w:val="0"/>
          <w:numId w:val="27"/>
        </w:numPr>
        <w:tabs>
          <w:tab w:val="left" w:pos="360"/>
        </w:tabs>
      </w:pPr>
      <w:r>
        <w:t xml:space="preserve">Actividad 3: </w:t>
      </w:r>
    </w:p>
    <w:p w:rsidR="005C1897" w:rsidRDefault="005C1897" w:rsidP="005C1897">
      <w:pPr>
        <w:ind w:left="360"/>
      </w:pPr>
      <w:r>
        <w:t>La siguiente tabla muestra los consumos de tres coches a una velocidad de 100 Km/h</w:t>
      </w:r>
    </w:p>
    <w:p w:rsidR="005C1897" w:rsidRDefault="005C1897" w:rsidP="005C1897">
      <w:pPr>
        <w:ind w:left="360"/>
      </w:pPr>
    </w:p>
    <w:p w:rsidR="005C1897" w:rsidRDefault="005C1897" w:rsidP="005C1897">
      <w:pPr>
        <w:jc w:val="center"/>
      </w:pPr>
      <w:r>
        <w:rPr>
          <w:noProof/>
        </w:rPr>
        <mc:AlternateContent>
          <mc:Choice Requires="wps">
            <w:drawing>
              <wp:inline distT="0" distB="0" distL="0" distR="0" wp14:anchorId="00352110" wp14:editId="114218C4">
                <wp:extent cx="3183255" cy="732155"/>
                <wp:effectExtent l="0" t="0" r="0" b="0"/>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3255"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996"/>
                              <w:gridCol w:w="3018"/>
                            </w:tblGrid>
                            <w:tr w:rsidR="005C1897">
                              <w:tc>
                                <w:tcPr>
                                  <w:tcW w:w="1996" w:type="dxa"/>
                                  <w:tcBorders>
                                    <w:top w:val="single" w:sz="4" w:space="0" w:color="000000"/>
                                    <w:left w:val="single" w:sz="4" w:space="0" w:color="000000"/>
                                    <w:bottom w:val="single" w:sz="4" w:space="0" w:color="000000"/>
                                  </w:tcBorders>
                                  <w:shd w:val="clear" w:color="auto" w:fill="FFFF99"/>
                                </w:tcPr>
                                <w:p w:rsidR="005C1897" w:rsidRDefault="005C1897">
                                  <w:pPr>
                                    <w:snapToGrid w:val="0"/>
                                    <w:rPr>
                                      <w:b/>
                                    </w:rPr>
                                  </w:pPr>
                                  <w:r>
                                    <w:rPr>
                                      <w:b/>
                                    </w:rPr>
                                    <w:t>Modelo</w:t>
                                  </w:r>
                                </w:p>
                              </w:tc>
                              <w:tc>
                                <w:tcPr>
                                  <w:tcW w:w="3018" w:type="dxa"/>
                                  <w:tcBorders>
                                    <w:top w:val="single" w:sz="4" w:space="0" w:color="000000"/>
                                    <w:left w:val="single" w:sz="4" w:space="0" w:color="000000"/>
                                    <w:bottom w:val="single" w:sz="4" w:space="0" w:color="000000"/>
                                    <w:right w:val="single" w:sz="4" w:space="0" w:color="000000"/>
                                  </w:tcBorders>
                                  <w:shd w:val="clear" w:color="auto" w:fill="FFFF99"/>
                                </w:tcPr>
                                <w:p w:rsidR="005C1897" w:rsidRDefault="005C1897">
                                  <w:pPr>
                                    <w:snapToGrid w:val="0"/>
                                    <w:rPr>
                                      <w:b/>
                                    </w:rPr>
                                  </w:pPr>
                                  <w:r>
                                    <w:rPr>
                                      <w:b/>
                                    </w:rPr>
                                    <w:t>Consumo a 100 km/h</w:t>
                                  </w:r>
                                </w:p>
                              </w:tc>
                            </w:tr>
                            <w:tr w:rsidR="005C1897">
                              <w:tc>
                                <w:tcPr>
                                  <w:tcW w:w="1996" w:type="dxa"/>
                                  <w:tcBorders>
                                    <w:left w:val="single" w:sz="4" w:space="0" w:color="000000"/>
                                    <w:bottom w:val="single" w:sz="4" w:space="0" w:color="000000"/>
                                  </w:tcBorders>
                                </w:tcPr>
                                <w:p w:rsidR="005C1897" w:rsidRDefault="005C1897">
                                  <w:pPr>
                                    <w:snapToGrid w:val="0"/>
                                    <w:rPr>
                                      <w:lang w:val="en-GB"/>
                                    </w:rPr>
                                  </w:pPr>
                                  <w:r>
                                    <w:rPr>
                                      <w:lang w:val="en-GB"/>
                                    </w:rPr>
                                    <w:t>Audi A3</w:t>
                                  </w:r>
                                </w:p>
                              </w:tc>
                              <w:tc>
                                <w:tcPr>
                                  <w:tcW w:w="3018" w:type="dxa"/>
                                  <w:tcBorders>
                                    <w:left w:val="single" w:sz="4" w:space="0" w:color="000000"/>
                                    <w:bottom w:val="single" w:sz="4" w:space="0" w:color="000000"/>
                                    <w:right w:val="single" w:sz="4" w:space="0" w:color="000000"/>
                                  </w:tcBorders>
                                </w:tcPr>
                                <w:p w:rsidR="005C1897" w:rsidRDefault="005C1897">
                                  <w:pPr>
                                    <w:snapToGrid w:val="0"/>
                                    <w:jc w:val="center"/>
                                    <w:rPr>
                                      <w:lang w:val="en-GB"/>
                                    </w:rPr>
                                  </w:pPr>
                                  <w:r>
                                    <w:rPr>
                                      <w:lang w:val="en-GB"/>
                                    </w:rPr>
                                    <w:t>5,1 litros</w:t>
                                  </w:r>
                                </w:p>
                              </w:tc>
                            </w:tr>
                            <w:tr w:rsidR="005C1897">
                              <w:tc>
                                <w:tcPr>
                                  <w:tcW w:w="1996" w:type="dxa"/>
                                  <w:tcBorders>
                                    <w:left w:val="single" w:sz="4" w:space="0" w:color="000000"/>
                                    <w:bottom w:val="single" w:sz="4" w:space="0" w:color="000000"/>
                                  </w:tcBorders>
                                </w:tcPr>
                                <w:p w:rsidR="005C1897" w:rsidRDefault="005C1897">
                                  <w:pPr>
                                    <w:snapToGrid w:val="0"/>
                                    <w:rPr>
                                      <w:lang w:val="en-GB"/>
                                    </w:rPr>
                                  </w:pPr>
                                  <w:r>
                                    <w:rPr>
                                      <w:lang w:val="en-GB"/>
                                    </w:rPr>
                                    <w:t>Peugeot 308</w:t>
                                  </w:r>
                                </w:p>
                              </w:tc>
                              <w:tc>
                                <w:tcPr>
                                  <w:tcW w:w="3018" w:type="dxa"/>
                                  <w:tcBorders>
                                    <w:left w:val="single" w:sz="4" w:space="0" w:color="000000"/>
                                    <w:bottom w:val="single" w:sz="4" w:space="0" w:color="000000"/>
                                    <w:right w:val="single" w:sz="4" w:space="0" w:color="000000"/>
                                  </w:tcBorders>
                                </w:tcPr>
                                <w:p w:rsidR="005C1897" w:rsidRDefault="005C1897">
                                  <w:pPr>
                                    <w:snapToGrid w:val="0"/>
                                    <w:jc w:val="center"/>
                                    <w:rPr>
                                      <w:lang w:val="en-GB"/>
                                    </w:rPr>
                                  </w:pPr>
                                  <w:r>
                                    <w:rPr>
                                      <w:lang w:val="en-GB"/>
                                    </w:rPr>
                                    <w:t>6,3 litros</w:t>
                                  </w:r>
                                </w:p>
                              </w:tc>
                            </w:tr>
                            <w:tr w:rsidR="005C1897">
                              <w:tc>
                                <w:tcPr>
                                  <w:tcW w:w="1996" w:type="dxa"/>
                                  <w:tcBorders>
                                    <w:left w:val="single" w:sz="4" w:space="0" w:color="000000"/>
                                    <w:bottom w:val="single" w:sz="4" w:space="0" w:color="000000"/>
                                  </w:tcBorders>
                                </w:tcPr>
                                <w:p w:rsidR="005C1897" w:rsidRDefault="005C1897">
                                  <w:pPr>
                                    <w:snapToGrid w:val="0"/>
                                    <w:rPr>
                                      <w:lang w:val="en-GB"/>
                                    </w:rPr>
                                  </w:pPr>
                                  <w:r>
                                    <w:rPr>
                                      <w:lang w:val="en-GB"/>
                                    </w:rPr>
                                    <w:t>Golf</w:t>
                                  </w:r>
                                </w:p>
                              </w:tc>
                              <w:tc>
                                <w:tcPr>
                                  <w:tcW w:w="3018" w:type="dxa"/>
                                  <w:tcBorders>
                                    <w:left w:val="single" w:sz="4" w:space="0" w:color="000000"/>
                                    <w:bottom w:val="single" w:sz="4" w:space="0" w:color="000000"/>
                                    <w:right w:val="single" w:sz="4" w:space="0" w:color="000000"/>
                                  </w:tcBorders>
                                </w:tcPr>
                                <w:p w:rsidR="005C1897" w:rsidRDefault="005C1897">
                                  <w:pPr>
                                    <w:snapToGrid w:val="0"/>
                                    <w:jc w:val="center"/>
                                    <w:rPr>
                                      <w:lang w:val="en-GB"/>
                                    </w:rPr>
                                  </w:pPr>
                                  <w:r>
                                    <w:rPr>
                                      <w:lang w:val="en-GB"/>
                                    </w:rPr>
                                    <w:t>5,4 litros</w:t>
                                  </w:r>
                                </w:p>
                              </w:tc>
                            </w:tr>
                          </w:tbl>
                        </w:txbxContent>
                      </wps:txbx>
                      <wps:bodyPr rot="0" vert="horz" wrap="square" lIns="0" tIns="0" rIns="0" bIns="0" anchor="t" anchorCtr="0" upright="1">
                        <a:noAutofit/>
                      </wps:bodyPr>
                    </wps:wsp>
                  </a:graphicData>
                </a:graphic>
              </wp:inline>
            </w:drawing>
          </mc:Choice>
          <mc:Fallback>
            <w:pict>
              <v:shape w14:anchorId="00352110" id="Text Box 25" o:spid="_x0000_s1029" type="#_x0000_t202" style="width:250.65pt;height: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" stroked="f">
                <v:path arrowok="t"/>
                <v:textbox inset="0,0,0,0">
                  <w:txbxContent>
                    <w:tbl>
                      <w:tblPr>
                        <w:tblW w:w="0" w:type="auto"/>
                        <w:tblInd w:w="108" w:type="dxa"/>
                        <w:tblLayout w:type="fixed"/>
                        <w:tblLook w:val="0000" w:firstRow="0" w:lastRow="0" w:firstColumn="0" w:lastColumn="0" w:noHBand="0" w:noVBand="0"/>
                      </w:tblPr>
                      <w:tblGrid>
                        <w:gridCol w:w="1996"/>
                        <w:gridCol w:w="3018"/>
                      </w:tblGrid>
                      <w:tr w:rsidR="005C1897">
                        <w:tc>
                          <w:tcPr>
                            <w:tcW w:w="1996" w:type="dxa"/>
                            <w:tcBorders>
                              <w:top w:val="single" w:sz="4" w:space="0" w:color="000000"/>
                              <w:left w:val="single" w:sz="4" w:space="0" w:color="000000"/>
                              <w:bottom w:val="single" w:sz="4" w:space="0" w:color="000000"/>
                            </w:tcBorders>
                            <w:shd w:val="clear" w:color="auto" w:fill="FFFF99"/>
                          </w:tcPr>
                          <w:p w:rsidR="005C1897" w:rsidRDefault="005C1897">
                            <w:pPr>
                              <w:snapToGrid w:val="0"/>
                              <w:rPr>
                                <w:b/>
                              </w:rPr>
                            </w:pPr>
                            <w:r>
                              <w:rPr>
                                <w:b/>
                              </w:rPr>
                              <w:t>Modelo</w:t>
                            </w:r>
                          </w:p>
                        </w:tc>
                        <w:tc>
                          <w:tcPr>
                            <w:tcW w:w="3018" w:type="dxa"/>
                            <w:tcBorders>
                              <w:top w:val="single" w:sz="4" w:space="0" w:color="000000"/>
                              <w:left w:val="single" w:sz="4" w:space="0" w:color="000000"/>
                              <w:bottom w:val="single" w:sz="4" w:space="0" w:color="000000"/>
                              <w:right w:val="single" w:sz="4" w:space="0" w:color="000000"/>
                            </w:tcBorders>
                            <w:shd w:val="clear" w:color="auto" w:fill="FFFF99"/>
                          </w:tcPr>
                          <w:p w:rsidR="005C1897" w:rsidRDefault="005C1897">
                            <w:pPr>
                              <w:snapToGrid w:val="0"/>
                              <w:rPr>
                                <w:b/>
                              </w:rPr>
                            </w:pPr>
                            <w:r>
                              <w:rPr>
                                <w:b/>
                              </w:rPr>
                              <w:t>Consumo a 100 km/h</w:t>
                            </w:r>
                          </w:p>
                        </w:tc>
                      </w:tr>
                      <w:tr w:rsidR="005C1897">
                        <w:tc>
                          <w:tcPr>
                            <w:tcW w:w="1996" w:type="dxa"/>
                            <w:tcBorders>
                              <w:left w:val="single" w:sz="4" w:space="0" w:color="000000"/>
                              <w:bottom w:val="single" w:sz="4" w:space="0" w:color="000000"/>
                            </w:tcBorders>
                          </w:tcPr>
                          <w:p w:rsidR="005C1897" w:rsidRDefault="005C1897">
                            <w:pPr>
                              <w:snapToGrid w:val="0"/>
                              <w:rPr>
                                <w:lang w:val="en-GB"/>
                              </w:rPr>
                            </w:pPr>
                            <w:r>
                              <w:rPr>
                                <w:lang w:val="en-GB"/>
                              </w:rPr>
                              <w:t>Audi A3</w:t>
                            </w:r>
                          </w:p>
                        </w:tc>
                        <w:tc>
                          <w:tcPr>
                            <w:tcW w:w="3018" w:type="dxa"/>
                            <w:tcBorders>
                              <w:left w:val="single" w:sz="4" w:space="0" w:color="000000"/>
                              <w:bottom w:val="single" w:sz="4" w:space="0" w:color="000000"/>
                              <w:right w:val="single" w:sz="4" w:space="0" w:color="000000"/>
                            </w:tcBorders>
                          </w:tcPr>
                          <w:p w:rsidR="005C1897" w:rsidRDefault="005C1897">
                            <w:pPr>
                              <w:snapToGrid w:val="0"/>
                              <w:jc w:val="center"/>
                              <w:rPr>
                                <w:lang w:val="en-GB"/>
                              </w:rPr>
                            </w:pPr>
                            <w:r>
                              <w:rPr>
                                <w:lang w:val="en-GB"/>
                              </w:rPr>
                              <w:t>5,1 litros</w:t>
                            </w:r>
                          </w:p>
                        </w:tc>
                      </w:tr>
                      <w:tr w:rsidR="005C1897">
                        <w:tc>
                          <w:tcPr>
                            <w:tcW w:w="1996" w:type="dxa"/>
                            <w:tcBorders>
                              <w:left w:val="single" w:sz="4" w:space="0" w:color="000000"/>
                              <w:bottom w:val="single" w:sz="4" w:space="0" w:color="000000"/>
                            </w:tcBorders>
                          </w:tcPr>
                          <w:p w:rsidR="005C1897" w:rsidRDefault="005C1897">
                            <w:pPr>
                              <w:snapToGrid w:val="0"/>
                              <w:rPr>
                                <w:lang w:val="en-GB"/>
                              </w:rPr>
                            </w:pPr>
                            <w:r>
                              <w:rPr>
                                <w:lang w:val="en-GB"/>
                              </w:rPr>
                              <w:t>Peugeot 308</w:t>
                            </w:r>
                          </w:p>
                        </w:tc>
                        <w:tc>
                          <w:tcPr>
                            <w:tcW w:w="3018" w:type="dxa"/>
                            <w:tcBorders>
                              <w:left w:val="single" w:sz="4" w:space="0" w:color="000000"/>
                              <w:bottom w:val="single" w:sz="4" w:space="0" w:color="000000"/>
                              <w:right w:val="single" w:sz="4" w:space="0" w:color="000000"/>
                            </w:tcBorders>
                          </w:tcPr>
                          <w:p w:rsidR="005C1897" w:rsidRDefault="005C1897">
                            <w:pPr>
                              <w:snapToGrid w:val="0"/>
                              <w:jc w:val="center"/>
                              <w:rPr>
                                <w:lang w:val="en-GB"/>
                              </w:rPr>
                            </w:pPr>
                            <w:r>
                              <w:rPr>
                                <w:lang w:val="en-GB"/>
                              </w:rPr>
                              <w:t>6,3 litros</w:t>
                            </w:r>
                          </w:p>
                        </w:tc>
                      </w:tr>
                      <w:tr w:rsidR="005C1897">
                        <w:tc>
                          <w:tcPr>
                            <w:tcW w:w="1996" w:type="dxa"/>
                            <w:tcBorders>
                              <w:left w:val="single" w:sz="4" w:space="0" w:color="000000"/>
                              <w:bottom w:val="single" w:sz="4" w:space="0" w:color="000000"/>
                            </w:tcBorders>
                          </w:tcPr>
                          <w:p w:rsidR="005C1897" w:rsidRDefault="005C1897">
                            <w:pPr>
                              <w:snapToGrid w:val="0"/>
                              <w:rPr>
                                <w:lang w:val="en-GB"/>
                              </w:rPr>
                            </w:pPr>
                            <w:r>
                              <w:rPr>
                                <w:lang w:val="en-GB"/>
                              </w:rPr>
                              <w:t>Golf</w:t>
                            </w:r>
                          </w:p>
                        </w:tc>
                        <w:tc>
                          <w:tcPr>
                            <w:tcW w:w="3018" w:type="dxa"/>
                            <w:tcBorders>
                              <w:left w:val="single" w:sz="4" w:space="0" w:color="000000"/>
                              <w:bottom w:val="single" w:sz="4" w:space="0" w:color="000000"/>
                              <w:right w:val="single" w:sz="4" w:space="0" w:color="000000"/>
                            </w:tcBorders>
                          </w:tcPr>
                          <w:p w:rsidR="005C1897" w:rsidRDefault="005C1897">
                            <w:pPr>
                              <w:snapToGrid w:val="0"/>
                              <w:jc w:val="center"/>
                              <w:rPr>
                                <w:lang w:val="en-GB"/>
                              </w:rPr>
                            </w:pPr>
                            <w:r>
                              <w:rPr>
                                <w:lang w:val="en-GB"/>
                              </w:rPr>
                              <w:t>5,4 litros</w:t>
                            </w:r>
                          </w:p>
                        </w:tc>
                      </w:tr>
                    </w:tbl>
                  </w:txbxContent>
                </v:textbox>
                <w10:anchorlock/>
              </v:shape>
            </w:pict>
          </mc:Fallback>
        </mc:AlternateContent>
      </w:r>
    </w:p>
    <w:p w:rsidR="005C1897" w:rsidRDefault="005C1897" w:rsidP="005C1897">
      <w:pPr>
        <w:numPr>
          <w:ilvl w:val="0"/>
          <w:numId w:val="23"/>
        </w:numPr>
        <w:tabs>
          <w:tab w:val="left" w:pos="720"/>
        </w:tabs>
      </w:pPr>
      <w:r>
        <w:t>Para cada uno de los modelos, calcula cual sería su consumo si llevaran un portaequipajes y las ventanas abiertas.</w:t>
      </w:r>
    </w:p>
    <w:p w:rsidR="005C1897" w:rsidRDefault="005C1897" w:rsidP="005C1897">
      <w:pPr>
        <w:numPr>
          <w:ilvl w:val="0"/>
          <w:numId w:val="23"/>
        </w:numPr>
        <w:tabs>
          <w:tab w:val="left" w:pos="720"/>
        </w:tabs>
      </w:pPr>
      <w:r>
        <w:t>¿Y si estos coches fueran con 4 personas que hacen que el coche pese 300 kg más y además llevan portaequipajes?.</w:t>
      </w:r>
    </w:p>
    <w:p w:rsidR="005C1897" w:rsidRDefault="005C1897" w:rsidP="005C1897">
      <w:pPr>
        <w:numPr>
          <w:ilvl w:val="0"/>
          <w:numId w:val="23"/>
        </w:numPr>
        <w:tabs>
          <w:tab w:val="left" w:pos="720"/>
        </w:tabs>
      </w:pPr>
      <w:r>
        <w:t>Si el gasoil cuesta 1,32 € el litro y recorremos 400 km con cada coche con las ventanas abiertas, ¿Cuánto dinero nos costará el recorrido con cada coche?</w:t>
      </w:r>
    </w:p>
    <w:p w:rsidR="005C1897" w:rsidRDefault="005C1897" w:rsidP="005C1897">
      <w:pPr>
        <w:tabs>
          <w:tab w:val="left" w:pos="1305"/>
        </w:tabs>
        <w:ind w:left="360"/>
      </w:pPr>
      <w:r>
        <w:tab/>
      </w:r>
    </w:p>
    <w:p w:rsidR="005C1897" w:rsidRDefault="005C1897" w:rsidP="005C1897">
      <w:pPr>
        <w:numPr>
          <w:ilvl w:val="0"/>
          <w:numId w:val="28"/>
        </w:numPr>
        <w:tabs>
          <w:tab w:val="left" w:pos="360"/>
        </w:tabs>
        <w:jc w:val="both"/>
      </w:pPr>
      <w:r>
        <w:t>Actividad 4:</w:t>
      </w:r>
    </w:p>
    <w:p w:rsidR="005C1897" w:rsidRDefault="005C1897" w:rsidP="005C1897">
      <w:pPr>
        <w:pStyle w:val="Textoindependiente"/>
        <w:jc w:val="both"/>
      </w:pPr>
      <w:r>
        <w:t>Una determinada compañía de telefonía tiene el siguiente plan de precios:</w:t>
      </w:r>
    </w:p>
    <w:p w:rsidR="005C1897" w:rsidRDefault="005C1897" w:rsidP="005C1897">
      <w:pPr>
        <w:pStyle w:val="Textoindependiente"/>
        <w:jc w:val="both"/>
        <w:rPr>
          <w:rFonts w:ascii="Verdana" w:hAnsi="Verdana"/>
          <w:b/>
          <w:sz w:val="14"/>
        </w:rPr>
      </w:pPr>
      <w:r>
        <w:rPr>
          <w:noProof/>
        </w:rPr>
        <w:drawing>
          <wp:anchor distT="0" distB="0" distL="0" distR="0" simplePos="0" relativeHeight="251673600" behindDoc="0" locked="0" layoutInCell="1" allowOverlap="1" wp14:anchorId="2FBCC24A" wp14:editId="777663BB">
            <wp:simplePos x="0" y="0"/>
            <wp:positionH relativeFrom="column">
              <wp:align>center</wp:align>
            </wp:positionH>
            <wp:positionV relativeFrom="paragraph">
              <wp:posOffset>76200</wp:posOffset>
            </wp:positionV>
            <wp:extent cx="6223000" cy="1298575"/>
            <wp:effectExtent l="0" t="0" r="0" b="0"/>
            <wp:wrapTopAndBottom/>
            <wp:docPr id="3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3000" cy="1298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1897" w:rsidRDefault="005C1897" w:rsidP="005C1897">
      <w:pPr>
        <w:pStyle w:val="Textoindependiente"/>
        <w:jc w:val="both"/>
        <w:rPr>
          <w:rFonts w:ascii="Verdana" w:hAnsi="Verdana"/>
          <w:b/>
          <w:sz w:val="14"/>
        </w:rPr>
      </w:pPr>
      <w:r>
        <w:rPr>
          <w:rFonts w:ascii="Verdana" w:hAnsi="Verdana"/>
          <w:b/>
          <w:sz w:val="14"/>
        </w:rPr>
        <w:t>Establecimiento de llamada: 15cent/min.</w:t>
      </w:r>
    </w:p>
    <w:p w:rsidR="005C1897" w:rsidRDefault="005C1897" w:rsidP="005C1897">
      <w:pPr>
        <w:pStyle w:val="Textoindependiente"/>
        <w:spacing w:after="0"/>
        <w:rPr>
          <w:rFonts w:ascii="Verdana" w:hAnsi="Verdana"/>
          <w:b/>
          <w:sz w:val="14"/>
        </w:rPr>
      </w:pPr>
      <w:r>
        <w:rPr>
          <w:rFonts w:ascii="Verdana" w:hAnsi="Verdana"/>
          <w:b/>
          <w:sz w:val="14"/>
        </w:rPr>
        <w:t>IVA 16% no incluido.</w:t>
      </w:r>
    </w:p>
    <w:p w:rsidR="005C1897" w:rsidRDefault="005C1897" w:rsidP="005C1897">
      <w:pPr>
        <w:pStyle w:val="Textoindependiente"/>
      </w:pPr>
    </w:p>
    <w:p w:rsidR="005C1897" w:rsidRDefault="005C1897" w:rsidP="005C1897">
      <w:pPr>
        <w:pStyle w:val="Textoindependiente"/>
        <w:numPr>
          <w:ilvl w:val="0"/>
          <w:numId w:val="24"/>
        </w:numPr>
        <w:tabs>
          <w:tab w:val="left" w:pos="707"/>
        </w:tabs>
        <w:spacing w:before="135" w:after="135"/>
        <w:jc w:val="both"/>
      </w:pPr>
      <w:r>
        <w:t xml:space="preserve">Representa mediante una gráfica que relaciones el coste de la llamada con los minutos consumidos, suponiendo que la tarificación es por segundos desde el primer minuto, para una llamada realizada a un móvil Vodafone en horario de 16h a 6h, en un dia laborable. </w:t>
      </w:r>
    </w:p>
    <w:p w:rsidR="005C1897" w:rsidRDefault="005C1897" w:rsidP="005C1897">
      <w:pPr>
        <w:pStyle w:val="Textoindependiente"/>
        <w:numPr>
          <w:ilvl w:val="0"/>
          <w:numId w:val="24"/>
        </w:numPr>
        <w:tabs>
          <w:tab w:val="left" w:pos="707"/>
        </w:tabs>
        <w:spacing w:before="135" w:after="135"/>
        <w:jc w:val="both"/>
      </w:pPr>
      <w:r>
        <w:t xml:space="preserve">Representa mediante una gráfica que relacione el coste de la llamada con los minutos consumidos, suponiendo que la tarificación es por minutos, para una llamada realizada a un móvil de otro operador en horario de 6h a 16h, en un día laborable. </w:t>
      </w:r>
    </w:p>
    <w:p w:rsidR="00CE1EB5" w:rsidRDefault="005C1897" w:rsidP="005C1897">
      <w:r>
        <w:lastRenderedPageBreak/>
        <w:t>Analizad los distintos planes de precios de una de las compañías de telefonía (a elección del grupo), y realizad una presentación con gráficas de precios de los distintos planes según horarios.</w:t>
      </w:r>
    </w:p>
    <w:p w:rsidR="00CE1EB5" w:rsidRDefault="00CE1EB5" w:rsidP="00343FB8"/>
    <w:p w:rsidR="00CE1EB5" w:rsidRDefault="005C1897" w:rsidP="005C1897">
      <w:pPr>
        <w:pBdr>
          <w:bottom w:val="single" w:sz="4" w:space="1" w:color="auto"/>
        </w:pBdr>
      </w:pPr>
      <w:r>
        <w:t>SESIÓN 5</w:t>
      </w:r>
    </w:p>
    <w:p w:rsidR="005C1897" w:rsidRDefault="005C1897" w:rsidP="00343FB8"/>
    <w:p w:rsidR="005C1897" w:rsidRDefault="005C1897" w:rsidP="005C1897">
      <w:pPr>
        <w:numPr>
          <w:ilvl w:val="0"/>
          <w:numId w:val="33"/>
        </w:numPr>
        <w:tabs>
          <w:tab w:val="left" w:pos="360"/>
        </w:tabs>
        <w:snapToGrid w:val="0"/>
      </w:pPr>
      <w:r>
        <w:t xml:space="preserve">Actividad 1: </w:t>
      </w:r>
    </w:p>
    <w:p w:rsidR="005C1897" w:rsidRDefault="005C1897" w:rsidP="005C1897">
      <w:r>
        <w:t>Una persona se ha entretenido en medir las relaciones que hay entre la Temperatura y la existencia de Viento, obteniendo la siguiente tabla:</w:t>
      </w:r>
    </w:p>
    <w:p w:rsidR="005C1897" w:rsidRDefault="005C1897" w:rsidP="005C1897"/>
    <w:p w:rsidR="005C1897" w:rsidRDefault="005C1897" w:rsidP="005C1897">
      <w:pPr>
        <w:jc w:val="center"/>
      </w:pPr>
      <w:r>
        <w:rPr>
          <w:noProof/>
        </w:rPr>
        <mc:AlternateContent>
          <mc:Choice Requires="wps">
            <w:drawing>
              <wp:inline distT="0" distB="0" distL="0" distR="0" wp14:anchorId="48B8A959" wp14:editId="6F459312">
                <wp:extent cx="4193540" cy="1646555"/>
                <wp:effectExtent l="0" t="0" r="0" b="0"/>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3540" cy="164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1941"/>
                              <w:gridCol w:w="906"/>
                              <w:gridCol w:w="906"/>
                              <w:gridCol w:w="906"/>
                              <w:gridCol w:w="906"/>
                              <w:gridCol w:w="1040"/>
                            </w:tblGrid>
                            <w:tr w:rsidR="005C1897">
                              <w:tc>
                                <w:tcPr>
                                  <w:tcW w:w="6605" w:type="dxa"/>
                                  <w:gridSpan w:val="6"/>
                                  <w:tcBorders>
                                    <w:top w:val="double" w:sz="1" w:space="0" w:color="C0C0C0"/>
                                    <w:left w:val="double" w:sz="1" w:space="0" w:color="C0C0C0"/>
                                    <w:bottom w:val="double" w:sz="1" w:space="0" w:color="C0C0C0"/>
                                    <w:right w:val="double" w:sz="1" w:space="0" w:color="C0C0C0"/>
                                  </w:tcBorders>
                                  <w:shd w:val="clear" w:color="auto" w:fill="FFDEAD"/>
                                  <w:vAlign w:val="center"/>
                                </w:tcPr>
                                <w:p w:rsidR="005C1897" w:rsidRDefault="005C1897">
                                  <w:pPr>
                                    <w:snapToGrid w:val="0"/>
                                    <w:jc w:val="center"/>
                                    <w:rPr>
                                      <w:rFonts w:ascii="Arial" w:hAnsi="Arial" w:cs="Arial"/>
                                      <w:b/>
                                      <w:bCs/>
                                    </w:rPr>
                                  </w:pPr>
                                  <w:r>
                                    <w:rPr>
                                      <w:rFonts w:ascii="Arial" w:hAnsi="Arial" w:cs="Arial"/>
                                      <w:b/>
                                      <w:bCs/>
                                    </w:rPr>
                                    <w:t>Como enfría el viento</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Velocidad (nudos)</w:t>
                                  </w:r>
                                </w:p>
                              </w:tc>
                              <w:tc>
                                <w:tcPr>
                                  <w:tcW w:w="4664" w:type="dxa"/>
                                  <w:gridSpan w:val="5"/>
                                  <w:tcBorders>
                                    <w:left w:val="double" w:sz="1" w:space="0" w:color="C0C0C0"/>
                                    <w:bottom w:val="double" w:sz="1" w:space="0" w:color="C0C0C0"/>
                                    <w:right w:val="double" w:sz="1" w:space="0" w:color="C0C0C0"/>
                                  </w:tcBorders>
                                  <w:shd w:val="clear" w:color="auto" w:fill="FFDEAD"/>
                                  <w:vAlign w:val="center"/>
                                </w:tcPr>
                                <w:p w:rsidR="005C1897" w:rsidRDefault="005C1897">
                                  <w:pPr>
                                    <w:snapToGrid w:val="0"/>
                                    <w:jc w:val="center"/>
                                    <w:rPr>
                                      <w:b/>
                                      <w:bCs/>
                                    </w:rPr>
                                  </w:pPr>
                                  <w:r>
                                    <w:rPr>
                                      <w:b/>
                                      <w:bCs/>
                                    </w:rPr>
                                    <w:t>Temperatura (ºC)</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sin viento</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20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10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-10</w:t>
                                  </w:r>
                                </w:p>
                              </w:tc>
                              <w:tc>
                                <w:tcPr>
                                  <w:tcW w:w="1040"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-20</w:t>
                                  </w:r>
                                </w:p>
                              </w:tc>
                            </w:tr>
                            <w:tr w:rsidR="005C1897">
                              <w:tc>
                                <w:tcPr>
                                  <w:tcW w:w="1941" w:type="dxa"/>
                                  <w:tcBorders>
                                    <w:left w:val="double" w:sz="1" w:space="0" w:color="C0C0C0"/>
                                    <w:bottom w:val="double" w:sz="1" w:space="0" w:color="C0C0C0"/>
                                  </w:tcBorders>
                                  <w:shd w:val="clear" w:color="auto" w:fill="00FFFF"/>
                                  <w:vAlign w:val="center"/>
                                </w:tcPr>
                                <w:p w:rsidR="005C1897" w:rsidRDefault="005C1897">
                                  <w:pPr>
                                    <w:snapToGrid w:val="0"/>
                                  </w:pPr>
                                  <w:r>
                                    <w:t> </w:t>
                                  </w:r>
                                </w:p>
                              </w:tc>
                              <w:tc>
                                <w:tcPr>
                                  <w:tcW w:w="4664" w:type="dxa"/>
                                  <w:gridSpan w:val="5"/>
                                  <w:tcBorders>
                                    <w:left w:val="double" w:sz="1" w:space="0" w:color="C0C0C0"/>
                                    <w:bottom w:val="double" w:sz="1" w:space="0" w:color="C0C0C0"/>
                                    <w:right w:val="double" w:sz="1" w:space="0" w:color="C0C0C0"/>
                                  </w:tcBorders>
                                  <w:shd w:val="clear" w:color="auto" w:fill="FFDEAD"/>
                                  <w:vAlign w:val="center"/>
                                </w:tcPr>
                                <w:p w:rsidR="005C1897" w:rsidRDefault="005C1897">
                                  <w:pPr>
                                    <w:snapToGrid w:val="0"/>
                                    <w:jc w:val="center"/>
                                    <w:rPr>
                                      <w:b/>
                                      <w:bCs/>
                                    </w:rPr>
                                  </w:pPr>
                                  <w:r>
                                    <w:rPr>
                                      <w:b/>
                                      <w:bCs/>
                                    </w:rPr>
                                    <w:t>Temperatura(ºC), sin viento,</w:t>
                                  </w:r>
                                  <w:r>
                                    <w:rPr>
                                      <w:b/>
                                      <w:bCs/>
                                    </w:rPr>
                                    <w:br/>
                                    <w:t>a la que tenemos la misma sensación de frío</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7-10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-10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-20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-35</w:t>
                                  </w:r>
                                </w:p>
                              </w:tc>
                              <w:tc>
                                <w:tcPr>
                                  <w:tcW w:w="1040"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-45</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20-23</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-15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-45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-60</w:t>
                                  </w:r>
                                </w:p>
                              </w:tc>
                              <w:tc>
                                <w:tcPr>
                                  <w:tcW w:w="1040"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-75</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33-36</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-20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-55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-70</w:t>
                                  </w:r>
                                </w:p>
                              </w:tc>
                              <w:tc>
                                <w:tcPr>
                                  <w:tcW w:w="1040"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-85</w:t>
                                  </w:r>
                                </w:p>
                              </w:tc>
                            </w:tr>
                          </w:tbl>
                        </w:txbxContent>
                      </wps:txbx>
                      <wps:bodyPr rot="0" vert="horz" wrap="square" lIns="0" tIns="0" rIns="0" bIns="0" anchor="t" anchorCtr="0" upright="1">
                        <a:noAutofit/>
                      </wps:bodyPr>
                    </wps:wsp>
                  </a:graphicData>
                </a:graphic>
              </wp:inline>
            </w:drawing>
          </mc:Choice>
          <mc:Fallback>
            <w:pict>
              <v:shape w14:anchorId="48B8A959" id="Text Box 26" o:spid="_x0000_s1030" type="#_x0000_t202" style="width:330.2pt;height:1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" stroked="f">
                <v:path arrowok="t"/>
                <v:textbox inset="0,0,0,0">
                  <w:txbxContent>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1941"/>
                        <w:gridCol w:w="906"/>
                        <w:gridCol w:w="906"/>
                        <w:gridCol w:w="906"/>
                        <w:gridCol w:w="906"/>
                        <w:gridCol w:w="1040"/>
                      </w:tblGrid>
                      <w:tr w:rsidR="005C1897">
                        <w:tc>
                          <w:tcPr>
                            <w:tcW w:w="6605" w:type="dxa"/>
                            <w:gridSpan w:val="6"/>
                            <w:tcBorders>
                              <w:top w:val="double" w:sz="1" w:space="0" w:color="C0C0C0"/>
                              <w:left w:val="double" w:sz="1" w:space="0" w:color="C0C0C0"/>
                              <w:bottom w:val="double" w:sz="1" w:space="0" w:color="C0C0C0"/>
                              <w:right w:val="double" w:sz="1" w:space="0" w:color="C0C0C0"/>
                            </w:tcBorders>
                            <w:shd w:val="clear" w:color="auto" w:fill="FFDEAD"/>
                            <w:vAlign w:val="center"/>
                          </w:tcPr>
                          <w:p w:rsidR="005C1897" w:rsidRDefault="005C1897">
                            <w:pPr>
                              <w:snapToGrid w:val="0"/>
                              <w:jc w:val="center"/>
                              <w:rPr>
                                <w:rFonts w:ascii="Arial" w:hAnsi="Arial" w:cs="Arial"/>
                                <w:b/>
                                <w:bCs/>
                              </w:rPr>
                            </w:pPr>
                            <w:r>
                              <w:rPr>
                                <w:rFonts w:ascii="Arial" w:hAnsi="Arial" w:cs="Arial"/>
                                <w:b/>
                                <w:bCs/>
                              </w:rPr>
                              <w:t>Como enfría el viento</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Velocidad (nudos)</w:t>
                            </w:r>
                          </w:p>
                        </w:tc>
                        <w:tc>
                          <w:tcPr>
                            <w:tcW w:w="4664" w:type="dxa"/>
                            <w:gridSpan w:val="5"/>
                            <w:tcBorders>
                              <w:left w:val="double" w:sz="1" w:space="0" w:color="C0C0C0"/>
                              <w:bottom w:val="double" w:sz="1" w:space="0" w:color="C0C0C0"/>
                              <w:right w:val="double" w:sz="1" w:space="0" w:color="C0C0C0"/>
                            </w:tcBorders>
                            <w:shd w:val="clear" w:color="auto" w:fill="FFDEAD"/>
                            <w:vAlign w:val="center"/>
                          </w:tcPr>
                          <w:p w:rsidR="005C1897" w:rsidRDefault="005C1897">
                            <w:pPr>
                              <w:snapToGrid w:val="0"/>
                              <w:jc w:val="center"/>
                              <w:rPr>
                                <w:b/>
                                <w:bCs/>
                              </w:rPr>
                            </w:pPr>
                            <w:r>
                              <w:rPr>
                                <w:b/>
                                <w:bCs/>
                              </w:rPr>
                              <w:t>Temperatura (ºC)</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sin viento</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20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10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-10</w:t>
                            </w:r>
                          </w:p>
                        </w:tc>
                        <w:tc>
                          <w:tcPr>
                            <w:tcW w:w="1040"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-20</w:t>
                            </w:r>
                          </w:p>
                        </w:tc>
                      </w:tr>
                      <w:tr w:rsidR="005C1897">
                        <w:tc>
                          <w:tcPr>
                            <w:tcW w:w="1941" w:type="dxa"/>
                            <w:tcBorders>
                              <w:left w:val="double" w:sz="1" w:space="0" w:color="C0C0C0"/>
                              <w:bottom w:val="double" w:sz="1" w:space="0" w:color="C0C0C0"/>
                            </w:tcBorders>
                            <w:shd w:val="clear" w:color="auto" w:fill="00FFFF"/>
                            <w:vAlign w:val="center"/>
                          </w:tcPr>
                          <w:p w:rsidR="005C1897" w:rsidRDefault="005C1897">
                            <w:pPr>
                              <w:snapToGrid w:val="0"/>
                            </w:pPr>
                            <w:r>
                              <w:t> </w:t>
                            </w:r>
                          </w:p>
                        </w:tc>
                        <w:tc>
                          <w:tcPr>
                            <w:tcW w:w="4664" w:type="dxa"/>
                            <w:gridSpan w:val="5"/>
                            <w:tcBorders>
                              <w:left w:val="double" w:sz="1" w:space="0" w:color="C0C0C0"/>
                              <w:bottom w:val="double" w:sz="1" w:space="0" w:color="C0C0C0"/>
                              <w:right w:val="double" w:sz="1" w:space="0" w:color="C0C0C0"/>
                            </w:tcBorders>
                            <w:shd w:val="clear" w:color="auto" w:fill="FFDEAD"/>
                            <w:vAlign w:val="center"/>
                          </w:tcPr>
                          <w:p w:rsidR="005C1897" w:rsidRDefault="005C1897">
                            <w:pPr>
                              <w:snapToGrid w:val="0"/>
                              <w:jc w:val="center"/>
                              <w:rPr>
                                <w:b/>
                                <w:bCs/>
                              </w:rPr>
                            </w:pPr>
                            <w:r>
                              <w:rPr>
                                <w:b/>
                                <w:bCs/>
                              </w:rPr>
                              <w:t>Temperatura(ºC), sin viento,</w:t>
                            </w:r>
                            <w:r>
                              <w:rPr>
                                <w:b/>
                                <w:bCs/>
                              </w:rPr>
                              <w:br/>
                              <w:t>a la que tenemos la misma sensación de frío</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7-10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-10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-20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-35</w:t>
                            </w:r>
                          </w:p>
                        </w:tc>
                        <w:tc>
                          <w:tcPr>
                            <w:tcW w:w="1040"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-45</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20-23</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-15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-45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-60</w:t>
                            </w:r>
                          </w:p>
                        </w:tc>
                        <w:tc>
                          <w:tcPr>
                            <w:tcW w:w="1040"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-75</w:t>
                            </w:r>
                          </w:p>
                        </w:tc>
                      </w:tr>
                      <w:tr w:rsidR="005C1897">
                        <w:tc>
                          <w:tcPr>
                            <w:tcW w:w="1941" w:type="dxa"/>
                            <w:tcBorders>
                              <w:left w:val="double" w:sz="1" w:space="0" w:color="C0C0C0"/>
                              <w:bottom w:val="double" w:sz="1" w:space="0" w:color="C0C0C0"/>
                            </w:tcBorders>
                            <w:shd w:val="clear" w:color="auto" w:fill="FFDEAD"/>
                            <w:vAlign w:val="center"/>
                          </w:tcPr>
                          <w:p w:rsidR="005C1897" w:rsidRDefault="005C1897">
                            <w:pPr>
                              <w:snapToGrid w:val="0"/>
                              <w:jc w:val="center"/>
                              <w:rPr>
                                <w:b/>
                                <w:bCs/>
                              </w:rPr>
                            </w:pPr>
                            <w:r>
                              <w:rPr>
                                <w:b/>
                                <w:bCs/>
                              </w:rPr>
                              <w:t>33-36</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-20</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-55</w:t>
                            </w:r>
                          </w:p>
                        </w:tc>
                        <w:tc>
                          <w:tcPr>
                            <w:tcW w:w="906"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-70</w:t>
                            </w:r>
                          </w:p>
                        </w:tc>
                        <w:tc>
                          <w:tcPr>
                            <w:tcW w:w="1040"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-85</w:t>
                            </w:r>
                          </w:p>
                        </w:tc>
                      </w:tr>
                    </w:tbl>
                  </w:txbxContent>
                </v:textbox>
                <w10:anchorlock/>
              </v:shape>
            </w:pict>
          </mc:Fallback>
        </mc:AlternateContent>
      </w:r>
    </w:p>
    <w:p w:rsidR="005C1897" w:rsidRDefault="005C1897" w:rsidP="005C1897">
      <w:pPr>
        <w:jc w:val="center"/>
      </w:pPr>
    </w:p>
    <w:p w:rsidR="005C1897" w:rsidRDefault="005C1897" w:rsidP="005C1897">
      <w:pPr>
        <w:numPr>
          <w:ilvl w:val="0"/>
          <w:numId w:val="31"/>
        </w:numPr>
        <w:tabs>
          <w:tab w:val="left" w:pos="720"/>
        </w:tabs>
      </w:pPr>
      <w:r>
        <w:t>Imagina que estas sentado en un banco en la calle con una temperatura ambiente de 20ºC y sin viento ninguno. De pronto viene una fuerte ventisca, ¿Qué sensación de temperatura tendrás?.</w:t>
      </w:r>
    </w:p>
    <w:p w:rsidR="005C1897" w:rsidRDefault="005C1897" w:rsidP="005C1897">
      <w:pPr>
        <w:numPr>
          <w:ilvl w:val="0"/>
          <w:numId w:val="31"/>
        </w:numPr>
        <w:tabs>
          <w:tab w:val="left" w:pos="720"/>
        </w:tabs>
      </w:pPr>
      <w:r>
        <w:t>¿Crees que es cierto que sentimos el mismo frío a -20ºC sin viento que cuando hace bastante viento y una temperatura de 0ºC?. Razona tu respuesta.</w:t>
      </w:r>
    </w:p>
    <w:p w:rsidR="005C1897" w:rsidRDefault="005C1897" w:rsidP="005C1897"/>
    <w:p w:rsidR="005C1897" w:rsidRDefault="005C1897" w:rsidP="005C1897"/>
    <w:p w:rsidR="005C1897" w:rsidRDefault="005C1897" w:rsidP="005C1897"/>
    <w:p w:rsidR="005C1897" w:rsidRDefault="005C1897" w:rsidP="005C1897">
      <w:pPr>
        <w:numPr>
          <w:ilvl w:val="0"/>
          <w:numId w:val="34"/>
        </w:numPr>
        <w:tabs>
          <w:tab w:val="left" w:pos="360"/>
        </w:tabs>
      </w:pPr>
      <w:r>
        <w:t xml:space="preserve">Actividad 2: </w:t>
      </w:r>
    </w:p>
    <w:p w:rsidR="005C1897" w:rsidRDefault="005C1897" w:rsidP="005C1897">
      <w:r>
        <w:t>En un estudio sobre la temperatura en el interior de un coche cuando la temperatura exterior es de 27º han obtenido la siguiente tabla</w:t>
      </w:r>
    </w:p>
    <w:p w:rsidR="005C1897" w:rsidRDefault="005C1897" w:rsidP="005C1897"/>
    <w:p w:rsidR="005C1897" w:rsidRDefault="005C1897" w:rsidP="005C1897">
      <w:pPr>
        <w:jc w:val="center"/>
      </w:pPr>
      <w:r>
        <w:rPr>
          <w:noProof/>
        </w:rPr>
        <mc:AlternateContent>
          <mc:Choice Requires="wps">
            <w:drawing>
              <wp:inline distT="0" distB="0" distL="0" distR="0" wp14:anchorId="5B280E47" wp14:editId="2AB893A2">
                <wp:extent cx="4730750" cy="1325245"/>
                <wp:effectExtent l="0" t="0" r="0" b="0"/>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30750"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Layout w:type="fixed"/>
                              <w:tblCellMar>
                                <w:top w:w="30" w:type="dxa"/>
                                <w:left w:w="30" w:type="dxa"/>
                                <w:bottom w:w="30" w:type="dxa"/>
                                <w:right w:w="30" w:type="dxa"/>
                              </w:tblCellMar>
                              <w:tblLook w:val="0000" w:firstRow="0" w:lastRow="0" w:firstColumn="0" w:lastColumn="0" w:noHBand="0" w:noVBand="0"/>
                            </w:tblPr>
                            <w:tblGrid>
                              <w:gridCol w:w="5519"/>
                              <w:gridCol w:w="941"/>
                              <w:gridCol w:w="991"/>
                            </w:tblGrid>
                            <w:tr w:rsidR="005C1897">
                              <w:tc>
                                <w:tcPr>
                                  <w:tcW w:w="7451" w:type="dxa"/>
                                  <w:gridSpan w:val="3"/>
                                  <w:tcBorders>
                                    <w:top w:val="double" w:sz="1" w:space="0" w:color="C0C0C0"/>
                                    <w:left w:val="double" w:sz="1" w:space="0" w:color="C0C0C0"/>
                                    <w:bottom w:val="double" w:sz="1" w:space="0" w:color="C0C0C0"/>
                                    <w:right w:val="double" w:sz="1" w:space="0" w:color="C0C0C0"/>
                                  </w:tcBorders>
                                  <w:shd w:val="clear" w:color="auto" w:fill="FFDEAD"/>
                                  <w:vAlign w:val="center"/>
                                </w:tcPr>
                                <w:p w:rsidR="005C1897" w:rsidRDefault="005C1897">
                                  <w:pPr>
                                    <w:snapToGrid w:val="0"/>
                                    <w:jc w:val="center"/>
                                    <w:rPr>
                                      <w:rFonts w:ascii="Arial" w:hAnsi="Arial" w:cs="Arial"/>
                                      <w:b/>
                                      <w:bCs/>
                                    </w:rPr>
                                  </w:pPr>
                                  <w:r>
                                    <w:rPr>
                                      <w:rFonts w:ascii="Arial" w:hAnsi="Arial" w:cs="Arial"/>
                                      <w:b/>
                                      <w:bCs/>
                                    </w:rPr>
                                    <w:t>Temperaturas(ºC) en el interior de un vehículo [ T</w:t>
                                  </w:r>
                                  <w:r>
                                    <w:rPr>
                                      <w:rFonts w:ascii="Arial" w:hAnsi="Arial" w:cs="Arial"/>
                                      <w:b/>
                                      <w:bCs/>
                                      <w:vertAlign w:val="subscript"/>
                                    </w:rPr>
                                    <w:t>Exterior</w:t>
                                  </w:r>
                                  <w:r>
                                    <w:rPr>
                                      <w:rFonts w:ascii="Arial" w:hAnsi="Arial" w:cs="Arial"/>
                                      <w:b/>
                                      <w:bCs/>
                                    </w:rPr>
                                    <w:t xml:space="preserve"> = 27ºC ]</w:t>
                                  </w:r>
                                  <w:r>
                                    <w:rPr>
                                      <w:rFonts w:ascii="Arial" w:hAnsi="Arial" w:cs="Arial"/>
                                      <w:b/>
                                      <w:bCs/>
                                    </w:rPr>
                                    <w:br/>
                                    <w:t>Según su color, velocidad y estado de las ventanillas</w:t>
                                  </w:r>
                                </w:p>
                              </w:tc>
                            </w:tr>
                            <w:tr w:rsidR="005C1897">
                              <w:tc>
                                <w:tcPr>
                                  <w:tcW w:w="5519" w:type="dxa"/>
                                  <w:tcBorders>
                                    <w:left w:val="double" w:sz="1" w:space="0" w:color="C0C0C0"/>
                                    <w:bottom w:val="double" w:sz="1" w:space="0" w:color="C0C0C0"/>
                                  </w:tcBorders>
                                  <w:vAlign w:val="center"/>
                                </w:tcPr>
                                <w:p w:rsidR="005C1897" w:rsidRDefault="005C1897">
                                  <w:pPr>
                                    <w:snapToGrid w:val="0"/>
                                  </w:pPr>
                                  <w:r>
                                    <w:t> </w:t>
                                  </w:r>
                                </w:p>
                              </w:tc>
                              <w:tc>
                                <w:tcPr>
                                  <w:tcW w:w="941" w:type="dxa"/>
                                  <w:tcBorders>
                                    <w:left w:val="double" w:sz="1" w:space="0" w:color="C0C0C0"/>
                                    <w:bottom w:val="double" w:sz="1" w:space="0" w:color="C0C0C0"/>
                                  </w:tcBorders>
                                  <w:shd w:val="clear" w:color="auto" w:fill="FFDEAD"/>
                                  <w:vAlign w:val="center"/>
                                </w:tcPr>
                                <w:p w:rsidR="005C1897" w:rsidRDefault="005C1897">
                                  <w:pPr>
                                    <w:snapToGrid w:val="0"/>
                                    <w:rPr>
                                      <w:b/>
                                      <w:bCs/>
                                    </w:rPr>
                                  </w:pPr>
                                  <w:r>
                                    <w:rPr>
                                      <w:b/>
                                      <w:bCs/>
                                    </w:rPr>
                                    <w:t>Blanco</w:t>
                                  </w:r>
                                </w:p>
                              </w:tc>
                              <w:tc>
                                <w:tcPr>
                                  <w:tcW w:w="991" w:type="dxa"/>
                                  <w:tcBorders>
                                    <w:left w:val="double" w:sz="1" w:space="0" w:color="C0C0C0"/>
                                    <w:bottom w:val="double" w:sz="1" w:space="0" w:color="C0C0C0"/>
                                    <w:right w:val="double" w:sz="1" w:space="0" w:color="C0C0C0"/>
                                  </w:tcBorders>
                                  <w:shd w:val="clear" w:color="auto" w:fill="FFDEAD"/>
                                  <w:vAlign w:val="center"/>
                                </w:tcPr>
                                <w:p w:rsidR="005C1897" w:rsidRDefault="005C1897">
                                  <w:pPr>
                                    <w:snapToGrid w:val="0"/>
                                    <w:rPr>
                                      <w:b/>
                                      <w:bCs/>
                                    </w:rPr>
                                  </w:pPr>
                                  <w:r>
                                    <w:rPr>
                                      <w:b/>
                                      <w:bCs/>
                                    </w:rPr>
                                    <w:t>Negro</w:t>
                                  </w:r>
                                </w:p>
                              </w:tc>
                            </w:tr>
                            <w:tr w:rsidR="005C1897">
                              <w:tc>
                                <w:tcPr>
                                  <w:tcW w:w="5519" w:type="dxa"/>
                                  <w:tcBorders>
                                    <w:left w:val="double" w:sz="1" w:space="0" w:color="C0C0C0"/>
                                    <w:bottom w:val="double" w:sz="1" w:space="0" w:color="C0C0C0"/>
                                  </w:tcBorders>
                                  <w:shd w:val="clear" w:color="auto" w:fill="FFDEAD"/>
                                  <w:vAlign w:val="center"/>
                                </w:tcPr>
                                <w:p w:rsidR="005C1897" w:rsidRDefault="005C1897">
                                  <w:pPr>
                                    <w:snapToGrid w:val="0"/>
                                    <w:rPr>
                                      <w:b/>
                                      <w:bCs/>
                                    </w:rPr>
                                  </w:pPr>
                                  <w:r>
                                    <w:rPr>
                                      <w:b/>
                                      <w:bCs/>
                                    </w:rPr>
                                    <w:t>Parado (ventanillas cerradas)</w:t>
                                  </w:r>
                                </w:p>
                              </w:tc>
                              <w:tc>
                                <w:tcPr>
                                  <w:tcW w:w="941"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36</w:t>
                                  </w:r>
                                </w:p>
                              </w:tc>
                              <w:tc>
                                <w:tcPr>
                                  <w:tcW w:w="991"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57</w:t>
                                  </w:r>
                                </w:p>
                              </w:tc>
                            </w:tr>
                            <w:tr w:rsidR="005C1897">
                              <w:tc>
                                <w:tcPr>
                                  <w:tcW w:w="5519" w:type="dxa"/>
                                  <w:tcBorders>
                                    <w:left w:val="double" w:sz="1" w:space="0" w:color="C0C0C0"/>
                                    <w:bottom w:val="double" w:sz="1" w:space="0" w:color="C0C0C0"/>
                                  </w:tcBorders>
                                  <w:shd w:val="clear" w:color="auto" w:fill="FFDEAD"/>
                                  <w:vAlign w:val="center"/>
                                </w:tcPr>
                                <w:p w:rsidR="005C1897" w:rsidRDefault="005C1897">
                                  <w:pPr>
                                    <w:snapToGrid w:val="0"/>
                                    <w:rPr>
                                      <w:b/>
                                      <w:bCs/>
                                    </w:rPr>
                                  </w:pPr>
                                  <w:r>
                                    <w:rPr>
                                      <w:b/>
                                      <w:bCs/>
                                    </w:rPr>
                                    <w:t>Moviéndose a 100 km/h (ventanillas cerradas)</w:t>
                                  </w:r>
                                </w:p>
                              </w:tc>
                              <w:tc>
                                <w:tcPr>
                                  <w:tcW w:w="941"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31</w:t>
                                  </w:r>
                                </w:p>
                              </w:tc>
                              <w:tc>
                                <w:tcPr>
                                  <w:tcW w:w="991"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43</w:t>
                                  </w:r>
                                </w:p>
                              </w:tc>
                            </w:tr>
                            <w:tr w:rsidR="005C1897">
                              <w:tc>
                                <w:tcPr>
                                  <w:tcW w:w="5519" w:type="dxa"/>
                                  <w:tcBorders>
                                    <w:left w:val="double" w:sz="1" w:space="0" w:color="C0C0C0"/>
                                    <w:bottom w:val="double" w:sz="1" w:space="0" w:color="C0C0C0"/>
                                  </w:tcBorders>
                                  <w:shd w:val="clear" w:color="auto" w:fill="FFDEAD"/>
                                  <w:vAlign w:val="center"/>
                                </w:tcPr>
                                <w:p w:rsidR="005C1897" w:rsidRDefault="005C1897">
                                  <w:pPr>
                                    <w:snapToGrid w:val="0"/>
                                    <w:rPr>
                                      <w:b/>
                                      <w:bCs/>
                                    </w:rPr>
                                  </w:pPr>
                                  <w:r>
                                    <w:rPr>
                                      <w:b/>
                                      <w:bCs/>
                                    </w:rPr>
                                    <w:t>Moviéndose a 100 km/h (ventanillas abiertas)</w:t>
                                  </w:r>
                                </w:p>
                              </w:tc>
                              <w:tc>
                                <w:tcPr>
                                  <w:tcW w:w="941"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25</w:t>
                                  </w:r>
                                </w:p>
                              </w:tc>
                              <w:tc>
                                <w:tcPr>
                                  <w:tcW w:w="991"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34</w:t>
                                  </w:r>
                                </w:p>
                              </w:tc>
                            </w:tr>
                          </w:tbl>
                        </w:txbxContent>
                      </wps:txbx>
                      <wps:bodyPr rot="0" vert="horz" wrap="square" lIns="0" tIns="0" rIns="0" bIns="0" anchor="t" anchorCtr="0" upright="1">
                        <a:noAutofit/>
                      </wps:bodyPr>
                    </wps:wsp>
                  </a:graphicData>
                </a:graphic>
              </wp:inline>
            </w:drawing>
          </mc:Choice>
          <mc:Fallback>
            <w:pict>
              <v:shape w14:anchorId="5B280E47" id="Text Box 27" o:spid="_x0000_s1031" type="#_x0000_t202" style="width:372.5pt;height:10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" stroked="f">
                <v:path arrowok="t"/>
                <v:textbox inset="0,0,0,0">
                  <w:txbxContent>
                    <w:tbl>
                      <w:tblPr>
                        <w:tblW w:w="0" w:type="auto"/>
                        <w:tblInd w:w="30" w:type="dxa"/>
                        <w:tblLayout w:type="fixed"/>
                        <w:tblCellMar>
                          <w:top w:w="30" w:type="dxa"/>
                          <w:left w:w="30" w:type="dxa"/>
                          <w:bottom w:w="30" w:type="dxa"/>
                          <w:right w:w="30" w:type="dxa"/>
                        </w:tblCellMar>
                        <w:tblLook w:val="0000" w:firstRow="0" w:lastRow="0" w:firstColumn="0" w:lastColumn="0" w:noHBand="0" w:noVBand="0"/>
                      </w:tblPr>
                      <w:tblGrid>
                        <w:gridCol w:w="5519"/>
                        <w:gridCol w:w="941"/>
                        <w:gridCol w:w="991"/>
                      </w:tblGrid>
                      <w:tr w:rsidR="005C1897">
                        <w:tc>
                          <w:tcPr>
                            <w:tcW w:w="7451" w:type="dxa"/>
                            <w:gridSpan w:val="3"/>
                            <w:tcBorders>
                              <w:top w:val="double" w:sz="1" w:space="0" w:color="C0C0C0"/>
                              <w:left w:val="double" w:sz="1" w:space="0" w:color="C0C0C0"/>
                              <w:bottom w:val="double" w:sz="1" w:space="0" w:color="C0C0C0"/>
                              <w:right w:val="double" w:sz="1" w:space="0" w:color="C0C0C0"/>
                            </w:tcBorders>
                            <w:shd w:val="clear" w:color="auto" w:fill="FFDEAD"/>
                            <w:vAlign w:val="center"/>
                          </w:tcPr>
                          <w:p w:rsidR="005C1897" w:rsidRDefault="005C1897">
                            <w:pPr>
                              <w:snapToGrid w:val="0"/>
                              <w:jc w:val="center"/>
                              <w:rPr>
                                <w:rFonts w:ascii="Arial" w:hAnsi="Arial" w:cs="Arial"/>
                                <w:b/>
                                <w:bCs/>
                              </w:rPr>
                            </w:pPr>
                            <w:r>
                              <w:rPr>
                                <w:rFonts w:ascii="Arial" w:hAnsi="Arial" w:cs="Arial"/>
                                <w:b/>
                                <w:bCs/>
                              </w:rPr>
                              <w:t>Temperaturas(ºC) en el interior de un vehículo [ T</w:t>
                            </w:r>
                            <w:r>
                              <w:rPr>
                                <w:rFonts w:ascii="Arial" w:hAnsi="Arial" w:cs="Arial"/>
                                <w:b/>
                                <w:bCs/>
                                <w:vertAlign w:val="subscript"/>
                              </w:rPr>
                              <w:t>Exterior</w:t>
                            </w:r>
                            <w:r>
                              <w:rPr>
                                <w:rFonts w:ascii="Arial" w:hAnsi="Arial" w:cs="Arial"/>
                                <w:b/>
                                <w:bCs/>
                              </w:rPr>
                              <w:t xml:space="preserve"> = 27ºC ]</w:t>
                            </w:r>
                            <w:r>
                              <w:rPr>
                                <w:rFonts w:ascii="Arial" w:hAnsi="Arial" w:cs="Arial"/>
                                <w:b/>
                                <w:bCs/>
                              </w:rPr>
                              <w:br/>
                              <w:t>Según su color, velocidad y estado de las ventanillas</w:t>
                            </w:r>
                          </w:p>
                        </w:tc>
                      </w:tr>
                      <w:tr w:rsidR="005C1897">
                        <w:tc>
                          <w:tcPr>
                            <w:tcW w:w="5519" w:type="dxa"/>
                            <w:tcBorders>
                              <w:left w:val="double" w:sz="1" w:space="0" w:color="C0C0C0"/>
                              <w:bottom w:val="double" w:sz="1" w:space="0" w:color="C0C0C0"/>
                            </w:tcBorders>
                            <w:vAlign w:val="center"/>
                          </w:tcPr>
                          <w:p w:rsidR="005C1897" w:rsidRDefault="005C1897">
                            <w:pPr>
                              <w:snapToGrid w:val="0"/>
                            </w:pPr>
                            <w:r>
                              <w:t> </w:t>
                            </w:r>
                          </w:p>
                        </w:tc>
                        <w:tc>
                          <w:tcPr>
                            <w:tcW w:w="941" w:type="dxa"/>
                            <w:tcBorders>
                              <w:left w:val="double" w:sz="1" w:space="0" w:color="C0C0C0"/>
                              <w:bottom w:val="double" w:sz="1" w:space="0" w:color="C0C0C0"/>
                            </w:tcBorders>
                            <w:shd w:val="clear" w:color="auto" w:fill="FFDEAD"/>
                            <w:vAlign w:val="center"/>
                          </w:tcPr>
                          <w:p w:rsidR="005C1897" w:rsidRDefault="005C1897">
                            <w:pPr>
                              <w:snapToGrid w:val="0"/>
                              <w:rPr>
                                <w:b/>
                                <w:bCs/>
                              </w:rPr>
                            </w:pPr>
                            <w:r>
                              <w:rPr>
                                <w:b/>
                                <w:bCs/>
                              </w:rPr>
                              <w:t>Blanco</w:t>
                            </w:r>
                          </w:p>
                        </w:tc>
                        <w:tc>
                          <w:tcPr>
                            <w:tcW w:w="991" w:type="dxa"/>
                            <w:tcBorders>
                              <w:left w:val="double" w:sz="1" w:space="0" w:color="C0C0C0"/>
                              <w:bottom w:val="double" w:sz="1" w:space="0" w:color="C0C0C0"/>
                              <w:right w:val="double" w:sz="1" w:space="0" w:color="C0C0C0"/>
                            </w:tcBorders>
                            <w:shd w:val="clear" w:color="auto" w:fill="FFDEAD"/>
                            <w:vAlign w:val="center"/>
                          </w:tcPr>
                          <w:p w:rsidR="005C1897" w:rsidRDefault="005C1897">
                            <w:pPr>
                              <w:snapToGrid w:val="0"/>
                              <w:rPr>
                                <w:b/>
                                <w:bCs/>
                              </w:rPr>
                            </w:pPr>
                            <w:r>
                              <w:rPr>
                                <w:b/>
                                <w:bCs/>
                              </w:rPr>
                              <w:t>Negro</w:t>
                            </w:r>
                          </w:p>
                        </w:tc>
                      </w:tr>
                      <w:tr w:rsidR="005C1897">
                        <w:tc>
                          <w:tcPr>
                            <w:tcW w:w="5519" w:type="dxa"/>
                            <w:tcBorders>
                              <w:left w:val="double" w:sz="1" w:space="0" w:color="C0C0C0"/>
                              <w:bottom w:val="double" w:sz="1" w:space="0" w:color="C0C0C0"/>
                            </w:tcBorders>
                            <w:shd w:val="clear" w:color="auto" w:fill="FFDEAD"/>
                            <w:vAlign w:val="center"/>
                          </w:tcPr>
                          <w:p w:rsidR="005C1897" w:rsidRDefault="005C1897">
                            <w:pPr>
                              <w:snapToGrid w:val="0"/>
                              <w:rPr>
                                <w:b/>
                                <w:bCs/>
                              </w:rPr>
                            </w:pPr>
                            <w:r>
                              <w:rPr>
                                <w:b/>
                                <w:bCs/>
                              </w:rPr>
                              <w:t>Parado (ventanillas cerradas)</w:t>
                            </w:r>
                          </w:p>
                        </w:tc>
                        <w:tc>
                          <w:tcPr>
                            <w:tcW w:w="941"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36</w:t>
                            </w:r>
                          </w:p>
                        </w:tc>
                        <w:tc>
                          <w:tcPr>
                            <w:tcW w:w="991"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57</w:t>
                            </w:r>
                          </w:p>
                        </w:tc>
                      </w:tr>
                      <w:tr w:rsidR="005C1897">
                        <w:tc>
                          <w:tcPr>
                            <w:tcW w:w="5519" w:type="dxa"/>
                            <w:tcBorders>
                              <w:left w:val="double" w:sz="1" w:space="0" w:color="C0C0C0"/>
                              <w:bottom w:val="double" w:sz="1" w:space="0" w:color="C0C0C0"/>
                            </w:tcBorders>
                            <w:shd w:val="clear" w:color="auto" w:fill="FFDEAD"/>
                            <w:vAlign w:val="center"/>
                          </w:tcPr>
                          <w:p w:rsidR="005C1897" w:rsidRDefault="005C1897">
                            <w:pPr>
                              <w:snapToGrid w:val="0"/>
                              <w:rPr>
                                <w:b/>
                                <w:bCs/>
                              </w:rPr>
                            </w:pPr>
                            <w:r>
                              <w:rPr>
                                <w:b/>
                                <w:bCs/>
                              </w:rPr>
                              <w:t>Moviéndose a 100 km/h (ventanillas cerradas)</w:t>
                            </w:r>
                          </w:p>
                        </w:tc>
                        <w:tc>
                          <w:tcPr>
                            <w:tcW w:w="941"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31</w:t>
                            </w:r>
                          </w:p>
                        </w:tc>
                        <w:tc>
                          <w:tcPr>
                            <w:tcW w:w="991"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43</w:t>
                            </w:r>
                          </w:p>
                        </w:tc>
                      </w:tr>
                      <w:tr w:rsidR="005C1897">
                        <w:tc>
                          <w:tcPr>
                            <w:tcW w:w="5519" w:type="dxa"/>
                            <w:tcBorders>
                              <w:left w:val="double" w:sz="1" w:space="0" w:color="C0C0C0"/>
                              <w:bottom w:val="double" w:sz="1" w:space="0" w:color="C0C0C0"/>
                            </w:tcBorders>
                            <w:shd w:val="clear" w:color="auto" w:fill="FFDEAD"/>
                            <w:vAlign w:val="center"/>
                          </w:tcPr>
                          <w:p w:rsidR="005C1897" w:rsidRDefault="005C1897">
                            <w:pPr>
                              <w:snapToGrid w:val="0"/>
                              <w:rPr>
                                <w:b/>
                                <w:bCs/>
                              </w:rPr>
                            </w:pPr>
                            <w:r>
                              <w:rPr>
                                <w:b/>
                                <w:bCs/>
                              </w:rPr>
                              <w:t>Moviéndose a 100 km/h (ventanillas abiertas)</w:t>
                            </w:r>
                          </w:p>
                        </w:tc>
                        <w:tc>
                          <w:tcPr>
                            <w:tcW w:w="941" w:type="dxa"/>
                            <w:tcBorders>
                              <w:left w:val="double" w:sz="1" w:space="0" w:color="C0C0C0"/>
                              <w:bottom w:val="double" w:sz="1" w:space="0" w:color="C0C0C0"/>
                            </w:tcBorders>
                            <w:shd w:val="clear" w:color="auto" w:fill="F5FFFA"/>
                            <w:vAlign w:val="center"/>
                          </w:tcPr>
                          <w:p w:rsidR="005C1897" w:rsidRDefault="005C1897">
                            <w:pPr>
                              <w:snapToGrid w:val="0"/>
                              <w:jc w:val="center"/>
                              <w:rPr>
                                <w:b/>
                                <w:bCs/>
                              </w:rPr>
                            </w:pPr>
                            <w:r>
                              <w:rPr>
                                <w:b/>
                                <w:bCs/>
                              </w:rPr>
                              <w:t>25</w:t>
                            </w:r>
                          </w:p>
                        </w:tc>
                        <w:tc>
                          <w:tcPr>
                            <w:tcW w:w="991" w:type="dxa"/>
                            <w:tcBorders>
                              <w:left w:val="double" w:sz="1" w:space="0" w:color="C0C0C0"/>
                              <w:bottom w:val="double" w:sz="1" w:space="0" w:color="C0C0C0"/>
                              <w:right w:val="double" w:sz="1" w:space="0" w:color="C0C0C0"/>
                            </w:tcBorders>
                            <w:shd w:val="clear" w:color="auto" w:fill="F5FFFA"/>
                            <w:vAlign w:val="center"/>
                          </w:tcPr>
                          <w:p w:rsidR="005C1897" w:rsidRDefault="005C1897">
                            <w:pPr>
                              <w:snapToGrid w:val="0"/>
                              <w:jc w:val="center"/>
                              <w:rPr>
                                <w:b/>
                                <w:bCs/>
                              </w:rPr>
                            </w:pPr>
                            <w:r>
                              <w:rPr>
                                <w:b/>
                                <w:bCs/>
                              </w:rPr>
                              <w:t>34</w:t>
                            </w:r>
                          </w:p>
                        </w:tc>
                      </w:tr>
                    </w:tbl>
                  </w:txbxContent>
                </v:textbox>
                <w10:anchorlock/>
              </v:shape>
            </w:pict>
          </mc:Fallback>
        </mc:AlternateContent>
      </w:r>
    </w:p>
    <w:p w:rsidR="005C1897" w:rsidRDefault="005C1897" w:rsidP="005C1897">
      <w:pPr>
        <w:jc w:val="center"/>
      </w:pPr>
    </w:p>
    <w:p w:rsidR="005C1897" w:rsidRDefault="005C1897" w:rsidP="005C1897">
      <w:pPr>
        <w:numPr>
          <w:ilvl w:val="0"/>
          <w:numId w:val="29"/>
        </w:numPr>
        <w:tabs>
          <w:tab w:val="left" w:pos="720"/>
        </w:tabs>
      </w:pPr>
      <w:r>
        <w:t>En función de la tabla, ¿Es cierta la afirmación que se suele hacer de que la temperatura en el interior de un coche negro es mucho mayor que en el interior de un coche blanco?.</w:t>
      </w:r>
    </w:p>
    <w:p w:rsidR="005C1897" w:rsidRDefault="005C1897" w:rsidP="005C1897">
      <w:pPr>
        <w:numPr>
          <w:ilvl w:val="0"/>
          <w:numId w:val="29"/>
        </w:numPr>
        <w:tabs>
          <w:tab w:val="left" w:pos="720"/>
        </w:tabs>
      </w:pPr>
      <w:r>
        <w:t>Haz una representación gráfica de la tabla que te permita comparar de forma visual la afirmación del apartado a).</w:t>
      </w:r>
    </w:p>
    <w:p w:rsidR="005C1897" w:rsidRDefault="005C1897" w:rsidP="005C1897"/>
    <w:p w:rsidR="005C1897" w:rsidRDefault="005C1897" w:rsidP="005C1897"/>
    <w:p w:rsidR="005C1897" w:rsidRDefault="005C1897" w:rsidP="005C1897">
      <w:pPr>
        <w:numPr>
          <w:ilvl w:val="0"/>
          <w:numId w:val="35"/>
        </w:numPr>
        <w:tabs>
          <w:tab w:val="left" w:pos="360"/>
        </w:tabs>
      </w:pPr>
      <w:r>
        <w:t xml:space="preserve">Actividad 3: </w:t>
      </w:r>
    </w:p>
    <w:p w:rsidR="005C1897" w:rsidRDefault="005C1897" w:rsidP="005C1897"/>
    <w:p w:rsidR="005C1897" w:rsidRDefault="005C1897" w:rsidP="005C1897">
      <w:pPr>
        <w:rPr>
          <w:rFonts w:ascii="Arial" w:hAnsi="Arial" w:cs="Arial"/>
          <w:sz w:val="27"/>
          <w:szCs w:val="27"/>
        </w:rPr>
      </w:pPr>
      <w:r>
        <w:rPr>
          <w:rFonts w:ascii="Arial" w:hAnsi="Arial" w:cs="Arial"/>
          <w:sz w:val="27"/>
          <w:szCs w:val="27"/>
        </w:rPr>
        <w:lastRenderedPageBreak/>
        <w:t>¿Por qué las probabilidades de sobrevivir son las mismas si nos caemos desde un piso 50 que si nos caemos, sin paracaídas, desde un avión a 3000 m?</w:t>
      </w:r>
    </w:p>
    <w:p w:rsidR="005C1897" w:rsidRDefault="005C1897" w:rsidP="005C1897">
      <w:pPr>
        <w:rPr>
          <w:rFonts w:ascii="Arial" w:hAnsi="Arial" w:cs="Arial"/>
          <w:sz w:val="27"/>
          <w:szCs w:val="27"/>
        </w:rPr>
      </w:pPr>
    </w:p>
    <w:p w:rsidR="005C1897" w:rsidRDefault="005C1897" w:rsidP="005C1897">
      <w:pPr>
        <w:jc w:val="both"/>
      </w:pPr>
      <w:r>
        <w:t>¿A qué fuerzas está sometido un objeto que cae en el aire?</w:t>
      </w:r>
    </w:p>
    <w:p w:rsidR="005C1897" w:rsidRDefault="005C1897" w:rsidP="005C1897">
      <w:pPr>
        <w:jc w:val="both"/>
      </w:pPr>
      <w:r>
        <w:t xml:space="preserve">Por una parte está la fuerza con que lo atrae la Tierra, el </w:t>
      </w:r>
      <w:r>
        <w:rPr>
          <w:b/>
          <w:bCs/>
        </w:rPr>
        <w:t>peso</w:t>
      </w:r>
      <w:r>
        <w:t xml:space="preserve">, y por otra, la fuerza de </w:t>
      </w:r>
      <w:r>
        <w:rPr>
          <w:b/>
          <w:bCs/>
        </w:rPr>
        <w:t>resistencia</w:t>
      </w:r>
      <w:r>
        <w:t xml:space="preserve"> que ejerce el aire.</w:t>
      </w:r>
    </w:p>
    <w:p w:rsidR="005C1897" w:rsidRDefault="005C1897" w:rsidP="005C1897">
      <w:pPr>
        <w:jc w:val="both"/>
      </w:pPr>
      <w:r>
        <w:br/>
      </w:r>
      <w:r>
        <w:rPr>
          <w:noProof/>
        </w:rPr>
        <w:drawing>
          <wp:inline distT="0" distB="0" distL="0" distR="0" wp14:anchorId="06047F87" wp14:editId="759D1111">
            <wp:extent cx="10160" cy="1016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t xml:space="preserve">Si la caída no es muy prolongada, se puede considerar que el peso se mantiene constante. La resistencia del aire, sin embargo depende de la velocidad de caída. Cuanto mayor sea esta, mayor es la fuerza con que el aire frena la caída del objeto. Una consecuencia de lo anterior es que la fuerza neta que actúa sobre el objeto se hace cada vez más pequeña. En el momento en que la resistencia iguala a peso, la fuerza neta es nula y a partir de aquí, la velocidad se mantiene constante. A esta velocidad se le denomina </w:t>
      </w:r>
      <w:r>
        <w:rPr>
          <w:b/>
          <w:bCs/>
        </w:rPr>
        <w:t>velocidad límite o terminal</w:t>
      </w:r>
      <w:r>
        <w:t>. En la tabla se muestran las velocidades límites que alcanzan algunos objetos cuando caen en el aire.</w:t>
      </w:r>
    </w:p>
    <w:p w:rsidR="005C1897" w:rsidRDefault="005C1897" w:rsidP="005C1897">
      <w:pPr>
        <w:rPr>
          <w:rFonts w:ascii="Arial" w:hAnsi="Arial" w:cs="Arial"/>
        </w:rPr>
      </w:pPr>
    </w:p>
    <w:p w:rsidR="005C1897" w:rsidRDefault="005C1897" w:rsidP="005C1897">
      <w:pPr>
        <w:jc w:val="center"/>
        <w:rPr>
          <w:rFonts w:ascii="Arial" w:hAnsi="Arial" w:cs="Arial"/>
        </w:rPr>
      </w:pPr>
      <w:r>
        <w:rPr>
          <w:noProof/>
        </w:rPr>
        <mc:AlternateContent>
          <mc:Choice Requires="wps">
            <w:drawing>
              <wp:inline distT="0" distB="0" distL="0" distR="0" wp14:anchorId="25A4ADC4" wp14:editId="39AB03F5">
                <wp:extent cx="3783330" cy="1716405"/>
                <wp:effectExtent l="0" t="0" r="0" b="0"/>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3330" cy="171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3983"/>
                              <w:gridCol w:w="1976"/>
                            </w:tblGrid>
                            <w:tr w:rsidR="005C1897">
                              <w:tc>
                                <w:tcPr>
                                  <w:tcW w:w="5959" w:type="dxa"/>
                                  <w:gridSpan w:val="2"/>
                                  <w:tcBorders>
                                    <w:top w:val="double" w:sz="1" w:space="0" w:color="C0C0C0"/>
                                    <w:left w:val="double" w:sz="1" w:space="0" w:color="C0C0C0"/>
                                    <w:bottom w:val="double" w:sz="1" w:space="0" w:color="C0C0C0"/>
                                    <w:right w:val="double" w:sz="1" w:space="0" w:color="C0C0C0"/>
                                  </w:tcBorders>
                                  <w:shd w:val="clear" w:color="auto" w:fill="CCFFFF"/>
                                  <w:vAlign w:val="center"/>
                                </w:tcPr>
                                <w:p w:rsidR="005C1897" w:rsidRDefault="005C1897">
                                  <w:pPr>
                                    <w:snapToGrid w:val="0"/>
                                    <w:jc w:val="center"/>
                                    <w:rPr>
                                      <w:rFonts w:ascii="Arial" w:hAnsi="Arial" w:cs="Arial"/>
                                      <w:b/>
                                      <w:bCs/>
                                    </w:rPr>
                                  </w:pPr>
                                  <w:r>
                                    <w:rPr>
                                      <w:rFonts w:ascii="Arial" w:hAnsi="Arial" w:cs="Arial"/>
                                      <w:b/>
                                      <w:bCs/>
                                    </w:rPr>
                                    <w:t>Velocidades límite de varios objetos</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b/>
                                      <w:bCs/>
                                    </w:rPr>
                                  </w:pPr>
                                  <w:r>
                                    <w:rPr>
                                      <w:rFonts w:ascii="Arial" w:hAnsi="Arial" w:cs="Arial"/>
                                      <w:b/>
                                      <w:bCs/>
                                    </w:rPr>
                                    <w:t>Objeto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rPr>
                                      <w:rFonts w:ascii="Arial" w:hAnsi="Arial" w:cs="Arial"/>
                                      <w:b/>
                                      <w:bCs/>
                                    </w:rPr>
                                  </w:pPr>
                                  <w:r>
                                    <w:rPr>
                                      <w:rFonts w:ascii="Arial" w:hAnsi="Arial" w:cs="Arial"/>
                                      <w:b/>
                                      <w:bCs/>
                                    </w:rPr>
                                    <w:t>Velocidad (m/s)</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Paracaidista con paracaídas cerrado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60</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Pelota de tenis</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42</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Balón de baloncesto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20</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Granizo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14</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Pelota de ping pong</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9</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Gota de lluvia</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7</w:t>
                                  </w:r>
                                </w:p>
                              </w:tc>
                            </w:tr>
                            <w:tr w:rsidR="005C1897">
                              <w:tc>
                                <w:tcPr>
                                  <w:tcW w:w="3983" w:type="dxa"/>
                                  <w:tcBorders>
                                    <w:left w:val="double" w:sz="1" w:space="0" w:color="C0C0C0"/>
                                    <w:bottom w:val="double" w:sz="1" w:space="0" w:color="C0C0C0"/>
                                  </w:tcBorders>
                                  <w:shd w:val="clear" w:color="auto" w:fill="FFFFFF"/>
                                  <w:vAlign w:val="bottom"/>
                                </w:tcPr>
                                <w:p w:rsidR="005C1897" w:rsidRDefault="005C1897">
                                  <w:pPr>
                                    <w:snapToGrid w:val="0"/>
                                    <w:rPr>
                                      <w:rFonts w:ascii="Arial" w:hAnsi="Arial" w:cs="Arial"/>
                                    </w:rPr>
                                  </w:pPr>
                                  <w:r>
                                    <w:rPr>
                                      <w:rFonts w:ascii="Arial" w:hAnsi="Arial" w:cs="Arial"/>
                                    </w:rPr>
                                    <w:t>Paracaidista con paracaídas abierto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5</w:t>
                                  </w:r>
                                </w:p>
                              </w:tc>
                            </w:tr>
                          </w:tbl>
                        </w:txbxContent>
                      </wps:txbx>
                      <wps:bodyPr rot="0" vert="horz" wrap="square" lIns="0" tIns="0" rIns="0" bIns="0" anchor="t" anchorCtr="0" upright="1">
                        <a:noAutofit/>
                      </wps:bodyPr>
                    </wps:wsp>
                  </a:graphicData>
                </a:graphic>
              </wp:inline>
            </w:drawing>
          </mc:Choice>
          <mc:Fallback>
            <w:pict>
              <v:shape w14:anchorId="25A4ADC4" id="Text Box 5" o:spid="_x0000_s1032" type="#_x0000_t202" style="width:297.9pt;height:1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" stroked="f">
                <v:path arrowok="t"/>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3983"/>
                        <w:gridCol w:w="1976"/>
                      </w:tblGrid>
                      <w:tr w:rsidR="005C1897">
                        <w:tc>
                          <w:tcPr>
                            <w:tcW w:w="5959" w:type="dxa"/>
                            <w:gridSpan w:val="2"/>
                            <w:tcBorders>
                              <w:top w:val="double" w:sz="1" w:space="0" w:color="C0C0C0"/>
                              <w:left w:val="double" w:sz="1" w:space="0" w:color="C0C0C0"/>
                              <w:bottom w:val="double" w:sz="1" w:space="0" w:color="C0C0C0"/>
                              <w:right w:val="double" w:sz="1" w:space="0" w:color="C0C0C0"/>
                            </w:tcBorders>
                            <w:shd w:val="clear" w:color="auto" w:fill="CCFFFF"/>
                            <w:vAlign w:val="center"/>
                          </w:tcPr>
                          <w:p w:rsidR="005C1897" w:rsidRDefault="005C1897">
                            <w:pPr>
                              <w:snapToGrid w:val="0"/>
                              <w:jc w:val="center"/>
                              <w:rPr>
                                <w:rFonts w:ascii="Arial" w:hAnsi="Arial" w:cs="Arial"/>
                                <w:b/>
                                <w:bCs/>
                              </w:rPr>
                            </w:pPr>
                            <w:r>
                              <w:rPr>
                                <w:rFonts w:ascii="Arial" w:hAnsi="Arial" w:cs="Arial"/>
                                <w:b/>
                                <w:bCs/>
                              </w:rPr>
                              <w:t>Velocidades límite de varios objetos</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b/>
                                <w:bCs/>
                              </w:rPr>
                            </w:pPr>
                            <w:r>
                              <w:rPr>
                                <w:rFonts w:ascii="Arial" w:hAnsi="Arial" w:cs="Arial"/>
                                <w:b/>
                                <w:bCs/>
                              </w:rPr>
                              <w:t>Objeto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rPr>
                                <w:rFonts w:ascii="Arial" w:hAnsi="Arial" w:cs="Arial"/>
                                <w:b/>
                                <w:bCs/>
                              </w:rPr>
                            </w:pPr>
                            <w:r>
                              <w:rPr>
                                <w:rFonts w:ascii="Arial" w:hAnsi="Arial" w:cs="Arial"/>
                                <w:b/>
                                <w:bCs/>
                              </w:rPr>
                              <w:t>Velocidad (m/s)</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Paracaidista con paracaídas cerrado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60</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Pelota de tenis</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42</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Balón de baloncesto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20</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Granizo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14</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Pelota de ping pong</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9</w:t>
                            </w:r>
                          </w:p>
                        </w:tc>
                      </w:tr>
                      <w:tr w:rsidR="005C1897">
                        <w:tc>
                          <w:tcPr>
                            <w:tcW w:w="3983" w:type="dxa"/>
                            <w:tcBorders>
                              <w:left w:val="double" w:sz="1" w:space="0" w:color="C0C0C0"/>
                              <w:bottom w:val="double" w:sz="1" w:space="0" w:color="C0C0C0"/>
                            </w:tcBorders>
                            <w:shd w:val="clear" w:color="auto" w:fill="FFFFFF"/>
                            <w:vAlign w:val="center"/>
                          </w:tcPr>
                          <w:p w:rsidR="005C1897" w:rsidRDefault="005C1897">
                            <w:pPr>
                              <w:snapToGrid w:val="0"/>
                              <w:rPr>
                                <w:rFonts w:ascii="Arial" w:hAnsi="Arial" w:cs="Arial"/>
                              </w:rPr>
                            </w:pPr>
                            <w:r>
                              <w:rPr>
                                <w:rFonts w:ascii="Arial" w:hAnsi="Arial" w:cs="Arial"/>
                              </w:rPr>
                              <w:t>Gota de lluvia</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7</w:t>
                            </w:r>
                          </w:p>
                        </w:tc>
                      </w:tr>
                      <w:tr w:rsidR="005C1897">
                        <w:tc>
                          <w:tcPr>
                            <w:tcW w:w="3983" w:type="dxa"/>
                            <w:tcBorders>
                              <w:left w:val="double" w:sz="1" w:space="0" w:color="C0C0C0"/>
                              <w:bottom w:val="double" w:sz="1" w:space="0" w:color="C0C0C0"/>
                            </w:tcBorders>
                            <w:shd w:val="clear" w:color="auto" w:fill="FFFFFF"/>
                            <w:vAlign w:val="bottom"/>
                          </w:tcPr>
                          <w:p w:rsidR="005C1897" w:rsidRDefault="005C1897">
                            <w:pPr>
                              <w:snapToGrid w:val="0"/>
                              <w:rPr>
                                <w:rFonts w:ascii="Arial" w:hAnsi="Arial" w:cs="Arial"/>
                              </w:rPr>
                            </w:pPr>
                            <w:r>
                              <w:rPr>
                                <w:rFonts w:ascii="Arial" w:hAnsi="Arial" w:cs="Arial"/>
                              </w:rPr>
                              <w:t>Paracaidista con paracaídas abierto</w:t>
                            </w:r>
                          </w:p>
                        </w:tc>
                        <w:tc>
                          <w:tcPr>
                            <w:tcW w:w="1976" w:type="dxa"/>
                            <w:tcBorders>
                              <w:left w:val="double" w:sz="1" w:space="0" w:color="C0C0C0"/>
                              <w:bottom w:val="double" w:sz="1" w:space="0" w:color="C0C0C0"/>
                              <w:right w:val="double" w:sz="1" w:space="0" w:color="C0C0C0"/>
                            </w:tcBorders>
                            <w:shd w:val="clear" w:color="auto" w:fill="FFFFFF"/>
                            <w:vAlign w:val="center"/>
                          </w:tcPr>
                          <w:p w:rsidR="005C1897" w:rsidRDefault="005C1897">
                            <w:pPr>
                              <w:snapToGrid w:val="0"/>
                              <w:jc w:val="center"/>
                              <w:rPr>
                                <w:rFonts w:ascii="Arial" w:hAnsi="Arial" w:cs="Arial"/>
                              </w:rPr>
                            </w:pPr>
                            <w:r>
                              <w:rPr>
                                <w:rFonts w:ascii="Arial" w:hAnsi="Arial" w:cs="Arial"/>
                              </w:rPr>
                              <w:t>5</w:t>
                            </w:r>
                          </w:p>
                        </w:tc>
                      </w:tr>
                    </w:tbl>
                  </w:txbxContent>
                </v:textbox>
                <w10:anchorlock/>
              </v:shape>
            </w:pict>
          </mc:Fallback>
        </mc:AlternateContent>
      </w:r>
    </w:p>
    <w:p w:rsidR="005C1897" w:rsidRDefault="005C1897" w:rsidP="005C1897">
      <w:pPr>
        <w:jc w:val="both"/>
      </w:pPr>
      <w:r>
        <w:rPr>
          <w:rFonts w:ascii="Arial" w:hAnsi="Arial" w:cs="Arial"/>
        </w:rPr>
        <w:br/>
      </w:r>
      <w:r>
        <w:rPr>
          <w:rFonts w:ascii="Arial" w:hAnsi="Arial" w:cs="Arial"/>
          <w:noProof/>
        </w:rPr>
        <w:drawing>
          <wp:inline distT="0" distB="0" distL="0" distR="0" wp14:anchorId="70C399FB" wp14:editId="1AF71312">
            <wp:extent cx="10160" cy="1016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t>Una vez que el objeto alcanza la velocidad límite, ya no importa el tiempo que continue cayendo, llegará al suelo con esa velocidad.</w:t>
      </w:r>
    </w:p>
    <w:p w:rsidR="005C1897" w:rsidRDefault="005C1897" w:rsidP="005C1897">
      <w:pPr>
        <w:jc w:val="both"/>
      </w:pPr>
      <w:r>
        <w:t xml:space="preserve">La altura de un piso 50 es suficiente para que se alcance la velocidad límite, por tanto, caer desde una altura mayor no supone ningún aumento de la velocidad con que se llega al suelo. </w:t>
      </w:r>
    </w:p>
    <w:p w:rsidR="005C1897" w:rsidRDefault="005C1897" w:rsidP="005C1897"/>
    <w:p w:rsidR="005C1897" w:rsidRDefault="005C1897" w:rsidP="005C1897">
      <w:pPr>
        <w:jc w:val="center"/>
      </w:pPr>
      <w:r>
        <w:t>----------------------------------------------------</w:t>
      </w:r>
    </w:p>
    <w:p w:rsidR="005C1897" w:rsidRDefault="005C1897" w:rsidP="005C1897">
      <w:pPr>
        <w:jc w:val="both"/>
      </w:pPr>
      <w:r>
        <w:t>Las siguientes gráficas representan la velocidad con que cae un paracaidista frente al tiempo, según tenga o no abierto el paracaídas:</w:t>
      </w:r>
    </w:p>
    <w:p w:rsidR="005C1897" w:rsidRDefault="005C1897" w:rsidP="005C1897">
      <w:pPr>
        <w:jc w:val="both"/>
      </w:pPr>
    </w:p>
    <w:p w:rsidR="005C1897" w:rsidRDefault="005C1897" w:rsidP="005C1897">
      <w:pPr>
        <w:jc w:val="center"/>
        <w:rPr>
          <w:rFonts w:ascii="Arial" w:hAnsi="Arial" w:cs="Arial"/>
        </w:rPr>
      </w:pPr>
      <w:r>
        <w:rPr>
          <w:rFonts w:ascii="Arial" w:hAnsi="Arial" w:cs="Arial"/>
          <w:noProof/>
        </w:rPr>
        <w:lastRenderedPageBreak/>
        <w:drawing>
          <wp:inline distT="0" distB="0" distL="0" distR="0" wp14:anchorId="13A347C6" wp14:editId="7A052D2D">
            <wp:extent cx="2712720" cy="206248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2720" cy="2062480"/>
                    </a:xfrm>
                    <a:prstGeom prst="rect">
                      <a:avLst/>
                    </a:prstGeom>
                    <a:solidFill>
                      <a:srgbClr val="FFFFFF"/>
                    </a:solid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3A304AB" wp14:editId="0FF6EE90">
            <wp:extent cx="2712720" cy="206248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2720" cy="2062480"/>
                    </a:xfrm>
                    <a:prstGeom prst="rect">
                      <a:avLst/>
                    </a:prstGeom>
                    <a:solidFill>
                      <a:srgbClr val="FFFFFF"/>
                    </a:solidFill>
                    <a:ln>
                      <a:noFill/>
                    </a:ln>
                  </pic:spPr>
                </pic:pic>
              </a:graphicData>
            </a:graphic>
          </wp:inline>
        </w:drawing>
      </w:r>
    </w:p>
    <w:p w:rsidR="005C1897" w:rsidRDefault="005C1897" w:rsidP="005C1897">
      <w:pPr>
        <w:jc w:val="center"/>
        <w:rPr>
          <w:rFonts w:ascii="Arial" w:hAnsi="Arial" w:cs="Arial"/>
        </w:rPr>
      </w:pPr>
    </w:p>
    <w:p w:rsidR="005C1897" w:rsidRDefault="005C1897" w:rsidP="005C1897">
      <w:pPr>
        <w:numPr>
          <w:ilvl w:val="0"/>
          <w:numId w:val="30"/>
        </w:numPr>
        <w:tabs>
          <w:tab w:val="left" w:pos="720"/>
        </w:tabs>
        <w:jc w:val="both"/>
      </w:pPr>
      <w:r>
        <w:t>¿Cuánto tiempo tarda un paracaidista con el paracaídas cerrado en alcanzar su velocidad terminal según las graficas?.</w:t>
      </w:r>
    </w:p>
    <w:p w:rsidR="005C1897" w:rsidRDefault="005C1897" w:rsidP="005C1897">
      <w:pPr>
        <w:numPr>
          <w:ilvl w:val="0"/>
          <w:numId w:val="30"/>
        </w:numPr>
        <w:tabs>
          <w:tab w:val="left" w:pos="720"/>
        </w:tabs>
        <w:jc w:val="both"/>
      </w:pPr>
      <w:r>
        <w:t>¿Cuál es velocidad terminal de un paracaidista con el paracaídas abierto y cuanto tarda en alcanzar esa velocidad?.</w:t>
      </w:r>
    </w:p>
    <w:p w:rsidR="005C1897" w:rsidRDefault="005C1897" w:rsidP="005C1897">
      <w:pPr>
        <w:numPr>
          <w:ilvl w:val="0"/>
          <w:numId w:val="30"/>
        </w:numPr>
        <w:tabs>
          <w:tab w:val="left" w:pos="720"/>
        </w:tabs>
        <w:jc w:val="both"/>
      </w:pPr>
      <w:r>
        <w:t>¿Qué diferencia de velocidad hay a los 5 segundos de lanzarse al vacío entre un paracaidista con el paracaídas abierto y otro con el paracaídas todavía cerrado?</w:t>
      </w:r>
    </w:p>
    <w:p w:rsidR="005C1897" w:rsidRDefault="005C1897" w:rsidP="005C1897">
      <w:pPr>
        <w:jc w:val="both"/>
      </w:pPr>
    </w:p>
    <w:p w:rsidR="005C1897" w:rsidRDefault="005C1897" w:rsidP="005C1897">
      <w:pPr>
        <w:jc w:val="both"/>
      </w:pPr>
    </w:p>
    <w:p w:rsidR="005C1897" w:rsidRDefault="005C1897" w:rsidP="005C1897">
      <w:pPr>
        <w:numPr>
          <w:ilvl w:val="0"/>
          <w:numId w:val="36"/>
        </w:numPr>
        <w:tabs>
          <w:tab w:val="left" w:pos="360"/>
        </w:tabs>
      </w:pPr>
      <w:r>
        <w:t xml:space="preserve">Actividad 4: </w:t>
      </w:r>
    </w:p>
    <w:p w:rsidR="005C1897" w:rsidRDefault="005C1897" w:rsidP="005C1897">
      <w:pPr>
        <w:jc w:val="both"/>
        <w:rPr>
          <w:b/>
          <w:sz w:val="28"/>
          <w:szCs w:val="28"/>
        </w:rPr>
      </w:pPr>
      <w:r>
        <w:rPr>
          <w:b/>
          <w:sz w:val="28"/>
          <w:szCs w:val="28"/>
        </w:rPr>
        <w:t>Los gatos y la velocidad Límite.</w:t>
      </w:r>
    </w:p>
    <w:p w:rsidR="005C1897" w:rsidRDefault="005C1897" w:rsidP="005C1897">
      <w:pPr>
        <w:jc w:val="both"/>
      </w:pPr>
      <w:r>
        <w:t>La siguiente gráfica nos muestra la relación que hay entre la altura desde la que se cae un gato y el daño que sufre con el impacto.</w:t>
      </w:r>
    </w:p>
    <w:p w:rsidR="005C1897" w:rsidRDefault="005C1897" w:rsidP="005C1897">
      <w:pPr>
        <w:jc w:val="both"/>
      </w:pPr>
    </w:p>
    <w:p w:rsidR="005C1897" w:rsidRDefault="00396F72" w:rsidP="005C1897">
      <w:pPr>
        <w:jc w:val="center"/>
      </w:pPr>
      <w:r>
        <w:rPr>
          <w:noProof/>
        </w:rPr>
        <w:object w:dxaOrig="3855" w:dyaOrig="3734" w14:anchorId="0F2AC702">
          <v:shape id="_x0000_i1025" type="#_x0000_t75" alt="" style="width:192.8pt;height:186.4pt;mso-width-percent:0;mso-height-percent:0;mso-width-percent:0;mso-height-percent:0" o:ole="" filled="t">
            <v:fill color2="black"/>
            <v:imagedata r:id="rId46" o:title=""/>
          </v:shape>
          <o:OLEObject Type="Embed" ProgID="PBrush" ShapeID="_x0000_i1025" DrawAspect="Content" ObjectID="_1641364932" r:id="rId47"/>
        </w:object>
      </w:r>
    </w:p>
    <w:p w:rsidR="005C1897" w:rsidRDefault="005C1897" w:rsidP="005C1897">
      <w:pPr>
        <w:jc w:val="both"/>
      </w:pPr>
    </w:p>
    <w:p w:rsidR="005C1897" w:rsidRDefault="005C1897" w:rsidP="005C1897">
      <w:pPr>
        <w:numPr>
          <w:ilvl w:val="0"/>
          <w:numId w:val="32"/>
        </w:numPr>
        <w:tabs>
          <w:tab w:val="left" w:pos="720"/>
        </w:tabs>
        <w:jc w:val="both"/>
      </w:pPr>
      <w:r>
        <w:t>Teniendo en cuenta que la altura está medida en metros, ¿A que alturas se produce una reducción del daño sufrido por el gato?.</w:t>
      </w:r>
    </w:p>
    <w:p w:rsidR="005C1897" w:rsidRDefault="005C1897" w:rsidP="005C1897">
      <w:pPr>
        <w:numPr>
          <w:ilvl w:val="0"/>
          <w:numId w:val="32"/>
        </w:numPr>
        <w:tabs>
          <w:tab w:val="left" w:pos="720"/>
        </w:tabs>
        <w:jc w:val="both"/>
      </w:pPr>
      <w:r>
        <w:t>¿Qué ocurre entre los 8 y los 12 metros de altura?.</w:t>
      </w:r>
    </w:p>
    <w:p w:rsidR="005C1897" w:rsidRDefault="005C1897" w:rsidP="005C1897">
      <w:pPr>
        <w:numPr>
          <w:ilvl w:val="0"/>
          <w:numId w:val="32"/>
        </w:numPr>
        <w:tabs>
          <w:tab w:val="left" w:pos="720"/>
        </w:tabs>
        <w:jc w:val="both"/>
      </w:pPr>
      <w:r>
        <w:t>Sabrías interpretar el significado de esta gráfica.</w:t>
      </w:r>
    </w:p>
    <w:p w:rsidR="005C1897" w:rsidRDefault="005C1897" w:rsidP="005C1897">
      <w:pPr>
        <w:jc w:val="both"/>
      </w:pPr>
    </w:p>
    <w:p w:rsidR="005C1897" w:rsidRDefault="005C1897" w:rsidP="005C1897">
      <w:pPr>
        <w:jc w:val="both"/>
        <w:rPr>
          <w:b/>
          <w:sz w:val="28"/>
          <w:szCs w:val="28"/>
        </w:rPr>
      </w:pPr>
      <w:r>
        <w:rPr>
          <w:b/>
          <w:sz w:val="28"/>
          <w:szCs w:val="28"/>
        </w:rPr>
        <w:t>Respuesta al apartado c)</w:t>
      </w:r>
    </w:p>
    <w:p w:rsidR="005C1897" w:rsidRDefault="005C1897" w:rsidP="005C1897">
      <w:pPr>
        <w:pStyle w:val="NormalWeb"/>
        <w:jc w:val="both"/>
      </w:pPr>
      <w:r>
        <w:t xml:space="preserve">Es bien conocido por los veterinarios que la caída de los gatos suele tener peores consecuencias si se produce desde un primer piso que si es desde un 2º o 3º. </w:t>
      </w:r>
    </w:p>
    <w:p w:rsidR="005C1897" w:rsidRDefault="005C1897" w:rsidP="005C1897">
      <w:pPr>
        <w:pStyle w:val="NormalWeb"/>
        <w:jc w:val="both"/>
      </w:pPr>
      <w:r>
        <w:t>La explicación es la siguiente : cuando el gato nota la aceleración de la caída, adopta una postura encogido con las patas estiradas, que le permite, al llegar al suelo, amortiguar el efecto del impacto. Si la caída se produce desde un primer piso, el gato no tiene tiempo de adoptar la mencionada postura.</w:t>
      </w:r>
    </w:p>
    <w:p w:rsidR="005C1897" w:rsidRDefault="005C1897" w:rsidP="005C1897">
      <w:pPr>
        <w:jc w:val="both"/>
      </w:pPr>
      <w:r>
        <w:t xml:space="preserve">Desde el momento que el gato consigue adoptar esa postura defensiva, parece lógico pensar que cuanto mayor sea la altura mayor serán las consecuencias de choque. Sorprendentemente no es así. Los daños producidos por la caída aumentan con la altura hasta un segundo cierto punto, a partir del que se produce una disminución de los daños, que ya no vuelven a aumentar al seguir creciendo la altura. </w:t>
      </w:r>
    </w:p>
    <w:p w:rsidR="005C1897" w:rsidRDefault="005C1897" w:rsidP="005C1897">
      <w:pPr>
        <w:jc w:val="both"/>
      </w:pPr>
    </w:p>
    <w:p w:rsidR="005C1897" w:rsidRDefault="005C1897" w:rsidP="005C1897">
      <w:pPr>
        <w:jc w:val="both"/>
      </w:pPr>
      <w:r>
        <w:t>La explicación a esta segunda reducción del daño es que el gato adopta la postura defensiva solo cuando nota la aceleración de la caída, en cuanto alcanza la velocidad límite (la máxima que puede alcanzar en la caida), deja de haber aceleración al ser la velocidad constante y el gato relaja su postura que por ser menos encogida, ofrece mayor superficie de contacto con el aire. Este aumento de superficie trae consigo una mayor resistencia frenando la caída y consiguiendo una nueva velocidad límite más pequeña y volviendo a tomar la mencionada postura defensiva.</w:t>
      </w:r>
    </w:p>
    <w:p w:rsidR="005C1897" w:rsidRDefault="005C1897" w:rsidP="00343FB8"/>
    <w:p w:rsidR="00D24437" w:rsidRDefault="00D24437" w:rsidP="00D24437">
      <w:pPr>
        <w:pBdr>
          <w:bottom w:val="single" w:sz="4" w:space="1" w:color="auto"/>
        </w:pBdr>
      </w:pPr>
      <w:r>
        <w:t>SESIÓN 6</w:t>
      </w:r>
    </w:p>
    <w:p w:rsidR="00D24437" w:rsidRDefault="00D24437" w:rsidP="00343FB8"/>
    <w:p w:rsidR="00D24437" w:rsidRDefault="00D24437" w:rsidP="00D24437">
      <w:pPr>
        <w:snapToGrid w:val="0"/>
        <w:rPr>
          <w:b/>
        </w:rPr>
      </w:pPr>
      <w:r>
        <w:rPr>
          <w:b/>
        </w:rPr>
        <w:t>Sesión en el aula althia</w:t>
      </w:r>
    </w:p>
    <w:p w:rsidR="00D24437" w:rsidRDefault="00D24437" w:rsidP="00D24437">
      <w:pPr>
        <w:jc w:val="center"/>
      </w:pPr>
      <w:r>
        <w:rPr>
          <w:noProof/>
        </w:rPr>
        <w:lastRenderedPageBreak/>
        <w:drawing>
          <wp:anchor distT="0" distB="0" distL="0" distR="0" simplePos="0" relativeHeight="251675648" behindDoc="0" locked="0" layoutInCell="1" allowOverlap="1" wp14:anchorId="6A2AA407" wp14:editId="00E3809B">
            <wp:simplePos x="0" y="0"/>
            <wp:positionH relativeFrom="column">
              <wp:align>center</wp:align>
            </wp:positionH>
            <wp:positionV relativeFrom="paragraph">
              <wp:posOffset>0</wp:posOffset>
            </wp:positionV>
            <wp:extent cx="4545330" cy="3195955"/>
            <wp:effectExtent l="0" t="0" r="0" b="0"/>
            <wp:wrapTopAndBottom/>
            <wp:docPr id="2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5330" cy="3195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4437" w:rsidRDefault="00D24437" w:rsidP="00D24437">
      <w:pPr>
        <w:numPr>
          <w:ilvl w:val="0"/>
          <w:numId w:val="38"/>
        </w:numPr>
        <w:tabs>
          <w:tab w:val="left" w:pos="360"/>
        </w:tabs>
      </w:pPr>
      <w:r>
        <w:t>Actividad 1: (EJEMPLO DE POSIBLE ACTIVIDAD QUE SE PUEDE LLEVAR A CABO CON HOJAS DE CÁLCULO)</w:t>
      </w:r>
    </w:p>
    <w:p w:rsidR="00D24437" w:rsidRDefault="00D24437" w:rsidP="00D24437">
      <w:pPr>
        <w:tabs>
          <w:tab w:val="left" w:pos="720"/>
        </w:tabs>
        <w:ind w:left="360"/>
      </w:pPr>
    </w:p>
    <w:p w:rsidR="00D24437" w:rsidRDefault="00D24437" w:rsidP="00D24437">
      <w:pPr>
        <w:rPr>
          <w:bCs/>
          <w:color w:val="000000"/>
        </w:rPr>
      </w:pPr>
      <w:r>
        <w:rPr>
          <w:bCs/>
        </w:rPr>
        <w:t xml:space="preserve">Juan está pensando en comprarse un coche, ya tiene decidido el modelo es un Audi A3, lo que aun no ha decidido es si decantarse por un A3 </w:t>
      </w:r>
      <w:r>
        <w:rPr>
          <w:bCs/>
          <w:color w:val="000000"/>
        </w:rPr>
        <w:t>Attraction 1.6</w:t>
      </w:r>
      <w:r>
        <w:rPr>
          <w:bCs/>
        </w:rPr>
        <w:t xml:space="preserve"> 102 CV Gasolina, o por un </w:t>
      </w:r>
      <w:r>
        <w:rPr>
          <w:bCs/>
          <w:color w:val="000000"/>
        </w:rPr>
        <w:t>Attraction 1.9 TDI 105 CV Diesel.</w:t>
      </w:r>
    </w:p>
    <w:p w:rsidR="00D24437" w:rsidRDefault="00D24437" w:rsidP="00D24437">
      <w:pPr>
        <w:pStyle w:val="NormalWeb"/>
        <w:numPr>
          <w:ilvl w:val="0"/>
          <w:numId w:val="37"/>
        </w:numPr>
        <w:tabs>
          <w:tab w:val="left" w:pos="720"/>
        </w:tabs>
        <w:spacing w:before="150" w:after="225"/>
      </w:pPr>
      <w:r>
        <w:rPr>
          <w:bCs/>
        </w:rPr>
        <w:t>Navega por la página Web de Audi e indica cual es el precio de cada uno de estos dos modelos.</w:t>
      </w:r>
      <w:r>
        <w:t xml:space="preserve"> </w:t>
      </w:r>
    </w:p>
    <w:p w:rsidR="00D24437" w:rsidRDefault="00D24437" w:rsidP="00D24437">
      <w:pPr>
        <w:pStyle w:val="NormalWeb"/>
        <w:numPr>
          <w:ilvl w:val="0"/>
          <w:numId w:val="37"/>
        </w:numPr>
        <w:tabs>
          <w:tab w:val="left" w:pos="720"/>
        </w:tabs>
        <w:spacing w:before="150" w:after="225"/>
      </w:pPr>
      <w:r>
        <w:rPr>
          <w:bCs/>
        </w:rPr>
        <w:t>Navega por la página Web de Audi e indica cual es el consumo promedio de cada uno de estos dos modelos.</w:t>
      </w:r>
      <w:r>
        <w:t xml:space="preserve"> </w:t>
      </w:r>
    </w:p>
    <w:p w:rsidR="00D24437" w:rsidRDefault="00D24437" w:rsidP="00D24437">
      <w:pPr>
        <w:pStyle w:val="NormalWeb"/>
        <w:numPr>
          <w:ilvl w:val="0"/>
          <w:numId w:val="37"/>
        </w:numPr>
        <w:tabs>
          <w:tab w:val="left" w:pos="720"/>
        </w:tabs>
        <w:spacing w:before="150" w:after="225"/>
      </w:pPr>
      <w:r>
        <w:rPr>
          <w:bCs/>
        </w:rPr>
        <w:t>Navega por la página sobre el precio de la gasolina, e indica cual es mas barato de la gasolina y del diesel en tu localidad.</w:t>
      </w:r>
      <w:r>
        <w:t xml:space="preserve"> </w:t>
      </w:r>
    </w:p>
    <w:p w:rsidR="00D24437" w:rsidRDefault="00D24437" w:rsidP="00D24437">
      <w:pPr>
        <w:pStyle w:val="NormalWeb"/>
        <w:numPr>
          <w:ilvl w:val="0"/>
          <w:numId w:val="37"/>
        </w:numPr>
        <w:tabs>
          <w:tab w:val="left" w:pos="720"/>
        </w:tabs>
        <w:spacing w:before="150" w:after="225"/>
      </w:pPr>
      <w:r>
        <w:rPr>
          <w:bCs/>
        </w:rPr>
        <w:t>Con estos datos construye una tabla en Excel y sus graficas correspondientes, que le permitan a Juan determinar a partir de cuantos Km. es más rentable decantarse por el modelo Diesel.</w:t>
      </w:r>
      <w:r>
        <w:t xml:space="preserve"> </w:t>
      </w:r>
    </w:p>
    <w:p w:rsidR="00D24437" w:rsidRDefault="00D24437" w:rsidP="00D24437">
      <w:pPr>
        <w:numPr>
          <w:ilvl w:val="0"/>
          <w:numId w:val="39"/>
        </w:numPr>
        <w:tabs>
          <w:tab w:val="left" w:pos="360"/>
        </w:tabs>
      </w:pPr>
      <w:r>
        <w:t xml:space="preserve">Actividad 2: </w:t>
      </w:r>
    </w:p>
    <w:p w:rsidR="00D24437" w:rsidRDefault="00D24437" w:rsidP="00D24437">
      <w:r>
        <w:t>Dar a los alumnos un listado de funciones para que las representen en el ordenador con el programa gratuito GEOGEBRA. Las gráficas que vayan obteniendo las iran guardando en un documento de procesador de textos (ya sea Word o Writer).</w:t>
      </w:r>
    </w:p>
    <w:p w:rsidR="00D24437" w:rsidRDefault="00D24437" w:rsidP="00343FB8"/>
    <w:p w:rsidR="00D24437" w:rsidRDefault="00D24437" w:rsidP="00D24437">
      <w:pPr>
        <w:pBdr>
          <w:bottom w:val="single" w:sz="4" w:space="1" w:color="auto"/>
        </w:pBdr>
      </w:pPr>
      <w:r>
        <w:t>SESIÓN 7 (ECUACIONES DE UNA RECTA)</w:t>
      </w:r>
    </w:p>
    <w:p w:rsidR="00D24437" w:rsidRDefault="00D24437" w:rsidP="00343FB8"/>
    <w:p w:rsidR="00D24437" w:rsidRDefault="00D24437" w:rsidP="00D24437">
      <w:pPr>
        <w:numPr>
          <w:ilvl w:val="0"/>
          <w:numId w:val="40"/>
        </w:numPr>
        <w:tabs>
          <w:tab w:val="left" w:pos="360"/>
        </w:tabs>
        <w:snapToGrid w:val="0"/>
      </w:pPr>
      <w:r>
        <w:t>Actividad 1: Dado dos puntos, explicar como calcular la ecuación de una recta.</w:t>
      </w:r>
    </w:p>
    <w:p w:rsidR="00D24437" w:rsidRDefault="00D24437" w:rsidP="00D24437">
      <w:pPr>
        <w:numPr>
          <w:ilvl w:val="0"/>
          <w:numId w:val="40"/>
        </w:numPr>
        <w:tabs>
          <w:tab w:val="left" w:pos="360"/>
        </w:tabs>
        <w:snapToGrid w:val="0"/>
      </w:pPr>
      <w:r>
        <w:t>Actividad 2: Como representar la ecuación de una recta dada la ecuación, dados dos puntos, dados un punto y un vector.</w:t>
      </w:r>
    </w:p>
    <w:p w:rsidR="00D24437" w:rsidRDefault="00D24437" w:rsidP="00D24437">
      <w:pPr>
        <w:tabs>
          <w:tab w:val="left" w:pos="360"/>
        </w:tabs>
        <w:snapToGrid w:val="0"/>
      </w:pPr>
    </w:p>
    <w:p w:rsidR="00D24437" w:rsidRDefault="00D24437" w:rsidP="00D24437">
      <w:pPr>
        <w:tabs>
          <w:tab w:val="left" w:pos="360"/>
        </w:tabs>
        <w:snapToGrid w:val="0"/>
      </w:pPr>
    </w:p>
    <w:p w:rsidR="00D24437" w:rsidRDefault="00D24437" w:rsidP="00D24437">
      <w:pPr>
        <w:tabs>
          <w:tab w:val="left" w:pos="360"/>
        </w:tabs>
        <w:snapToGrid w:val="0"/>
      </w:pPr>
    </w:p>
    <w:p w:rsidR="00D24437" w:rsidRDefault="00D24437" w:rsidP="00D24437">
      <w:pPr>
        <w:numPr>
          <w:ilvl w:val="0"/>
          <w:numId w:val="40"/>
        </w:numPr>
        <w:tabs>
          <w:tab w:val="left" w:pos="360"/>
        </w:tabs>
        <w:snapToGrid w:val="0"/>
      </w:pPr>
      <w:r>
        <w:t>Actividad 3: Modelo de crecimiento de una Ballena Azul.</w:t>
      </w:r>
    </w:p>
    <w:p w:rsidR="00D24437" w:rsidRDefault="00D24437" w:rsidP="00D24437">
      <w:pPr>
        <w:tabs>
          <w:tab w:val="left" w:pos="720"/>
        </w:tabs>
        <w:snapToGrid w:val="0"/>
        <w:ind w:left="360"/>
      </w:pPr>
    </w:p>
    <w:p w:rsidR="00D24437" w:rsidRDefault="00D24437" w:rsidP="00D24437">
      <w:pPr>
        <w:tabs>
          <w:tab w:val="left" w:pos="720"/>
        </w:tabs>
        <w:snapToGrid w:val="0"/>
        <w:ind w:left="360"/>
        <w:rPr>
          <w:b/>
          <w:bCs/>
        </w:rPr>
      </w:pPr>
      <w:r>
        <w:rPr>
          <w:noProof/>
        </w:rPr>
        <w:drawing>
          <wp:anchor distT="0" distB="0" distL="0" distR="0" simplePos="0" relativeHeight="251677696" behindDoc="0" locked="0" layoutInCell="1" allowOverlap="1" wp14:anchorId="3694C9F8" wp14:editId="05150378">
            <wp:simplePos x="0" y="0"/>
            <wp:positionH relativeFrom="column">
              <wp:align>center</wp:align>
            </wp:positionH>
            <wp:positionV relativeFrom="paragraph">
              <wp:posOffset>0</wp:posOffset>
            </wp:positionV>
            <wp:extent cx="1189355" cy="846455"/>
            <wp:effectExtent l="0" t="0" r="0" b="0"/>
            <wp:wrapTopAndBottom/>
            <wp:docPr id="29"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9355" cy="846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rPr>
        <w:t>Modelo Matemático:</w:t>
      </w:r>
    </w:p>
    <w:p w:rsidR="00D24437" w:rsidRDefault="00D24437" w:rsidP="00D24437">
      <w:pPr>
        <w:tabs>
          <w:tab w:val="left" w:pos="360"/>
        </w:tabs>
        <w:snapToGrid w:val="0"/>
        <w:rPr>
          <w:b/>
          <w:bCs/>
        </w:rPr>
      </w:pPr>
    </w:p>
    <w:p w:rsidR="00D24437" w:rsidRDefault="00D24437" w:rsidP="00D24437">
      <w:pPr>
        <w:tabs>
          <w:tab w:val="left" w:pos="720"/>
        </w:tabs>
        <w:snapToGrid w:val="0"/>
        <w:ind w:left="360"/>
      </w:pPr>
      <w:r>
        <w:t>- Al nacer mide 24 pies de largo y pesa 3 toneladas.</w:t>
      </w:r>
    </w:p>
    <w:p w:rsidR="00D24437" w:rsidRDefault="00D24437" w:rsidP="00D24437">
      <w:pPr>
        <w:tabs>
          <w:tab w:val="left" w:pos="720"/>
        </w:tabs>
        <w:snapToGrid w:val="0"/>
        <w:ind w:left="360"/>
      </w:pPr>
      <w:r>
        <w:t>- A los 210 días mide 53 pies de largo y pesa 23 toneladas</w:t>
      </w:r>
    </w:p>
    <w:p w:rsidR="00D24437" w:rsidRDefault="00D24437" w:rsidP="00D24437">
      <w:pPr>
        <w:tabs>
          <w:tab w:val="left" w:pos="720"/>
        </w:tabs>
        <w:snapToGrid w:val="0"/>
        <w:ind w:left="360"/>
      </w:pPr>
      <w:r>
        <w:t>Nota: 1 pie= 12 pulgadas y 1 pulgada = 2,54 cm.</w:t>
      </w:r>
    </w:p>
    <w:p w:rsidR="00D24437" w:rsidRDefault="00D24437" w:rsidP="00D24437">
      <w:pPr>
        <w:tabs>
          <w:tab w:val="left" w:pos="360"/>
        </w:tabs>
        <w:snapToGrid w:val="0"/>
      </w:pPr>
    </w:p>
    <w:p w:rsidR="00D24437" w:rsidRDefault="00D24437" w:rsidP="00D24437">
      <w:pPr>
        <w:tabs>
          <w:tab w:val="left" w:pos="360"/>
        </w:tabs>
        <w:snapToGrid w:val="0"/>
      </w:pPr>
      <w:r>
        <w:t xml:space="preserve">      Tomando como variables la Longitud y el Tiempo se tiene L=(29/210)*T+24</w:t>
      </w:r>
    </w:p>
    <w:p w:rsidR="00D24437" w:rsidRDefault="00D24437" w:rsidP="00D24437">
      <w:pPr>
        <w:tabs>
          <w:tab w:val="left" w:pos="360"/>
        </w:tabs>
        <w:snapToGrid w:val="0"/>
      </w:pPr>
    </w:p>
    <w:p w:rsidR="00D24437" w:rsidRDefault="00D24437" w:rsidP="00D24437">
      <w:pPr>
        <w:numPr>
          <w:ilvl w:val="0"/>
          <w:numId w:val="40"/>
        </w:numPr>
        <w:tabs>
          <w:tab w:val="left" w:pos="360"/>
        </w:tabs>
        <w:snapToGrid w:val="0"/>
      </w:pPr>
      <w:r>
        <w:t>Actividad 4: Distintos tipos de ecuaciones de una recta.</w:t>
      </w:r>
    </w:p>
    <w:p w:rsidR="00D24437" w:rsidRDefault="00D24437" w:rsidP="00D24437">
      <w:pPr>
        <w:numPr>
          <w:ilvl w:val="0"/>
          <w:numId w:val="40"/>
        </w:numPr>
        <w:tabs>
          <w:tab w:val="left" w:pos="360"/>
        </w:tabs>
        <w:snapToGrid w:val="0"/>
      </w:pPr>
      <w:r>
        <w:t>Actividad 5: Dadas dos rectas, calcular su posición relativa empleando sistemas de ecuaciones. También resolución gráfica de un problema de sistema de ecuaciones.</w:t>
      </w:r>
    </w:p>
    <w:p w:rsidR="00D24437" w:rsidRDefault="00D24437" w:rsidP="00D24437">
      <w:pPr>
        <w:numPr>
          <w:ilvl w:val="0"/>
          <w:numId w:val="40"/>
        </w:numPr>
        <w:tabs>
          <w:tab w:val="left" w:pos="360"/>
        </w:tabs>
        <w:snapToGrid w:val="0"/>
      </w:pPr>
      <w:r>
        <w:t>Actividad 6: Modelos lineales en la vida real.</w:t>
      </w:r>
    </w:p>
    <w:p w:rsidR="00D24437" w:rsidRDefault="00D24437" w:rsidP="00343FB8"/>
    <w:p w:rsidR="00D24437" w:rsidRDefault="00D24437" w:rsidP="00343FB8"/>
    <w:p w:rsidR="00D24437" w:rsidRDefault="00D24437" w:rsidP="00D24437">
      <w:pPr>
        <w:pBdr>
          <w:bottom w:val="single" w:sz="4" w:space="1" w:color="auto"/>
        </w:pBdr>
      </w:pPr>
      <w:r>
        <w:t>SESIÓN 8 Y 9</w:t>
      </w:r>
    </w:p>
    <w:p w:rsidR="00D24437" w:rsidRDefault="00D24437" w:rsidP="00343FB8"/>
    <w:p w:rsidR="00D24437" w:rsidRDefault="00D24437" w:rsidP="00D24437">
      <w:pPr>
        <w:numPr>
          <w:ilvl w:val="0"/>
          <w:numId w:val="42"/>
        </w:numPr>
        <w:tabs>
          <w:tab w:val="left" w:pos="360"/>
        </w:tabs>
        <w:jc w:val="both"/>
      </w:pPr>
      <w:r>
        <w:t xml:space="preserve">Actividad 1: </w:t>
      </w:r>
    </w:p>
    <w:p w:rsidR="00D24437" w:rsidRDefault="00D24437" w:rsidP="00D24437">
      <w:pPr>
        <w:tabs>
          <w:tab w:val="left" w:pos="720"/>
        </w:tabs>
        <w:ind w:left="360"/>
        <w:jc w:val="center"/>
        <w:rPr>
          <w:b/>
          <w:bCs/>
        </w:rPr>
      </w:pPr>
      <w:r>
        <w:rPr>
          <w:b/>
          <w:bCs/>
        </w:rPr>
        <w:t>EL EFECTO INVERNADERO: REALIDAD O FICCIÓN.</w:t>
      </w:r>
    </w:p>
    <w:p w:rsidR="00D24437" w:rsidRDefault="00D24437" w:rsidP="00D24437">
      <w:pPr>
        <w:pStyle w:val="Textoindependiente"/>
        <w:tabs>
          <w:tab w:val="left" w:pos="360"/>
        </w:tabs>
        <w:jc w:val="both"/>
      </w:pPr>
      <w:r>
        <w:t>Un estudiante llamado Andrés está interesado en comprender la posible relación entre la temperatura promedio de la atmósfera terrestre y la emisión de bióxido de carbono en el planeta.</w:t>
      </w:r>
    </w:p>
    <w:p w:rsidR="00D24437" w:rsidRDefault="00D24437" w:rsidP="00D24437">
      <w:pPr>
        <w:pStyle w:val="Textoindependiente"/>
        <w:jc w:val="both"/>
      </w:pPr>
      <w:r>
        <w:t>En una biblioteca, se encontró con las dos gráficas que ves abajo.</w:t>
      </w:r>
    </w:p>
    <w:p w:rsidR="00D24437" w:rsidRDefault="00D24437" w:rsidP="00D24437">
      <w:pPr>
        <w:tabs>
          <w:tab w:val="left" w:pos="360"/>
        </w:tabs>
        <w:jc w:val="center"/>
        <w:rPr>
          <w:b/>
          <w:bCs/>
        </w:rPr>
      </w:pPr>
    </w:p>
    <w:p w:rsidR="00D24437" w:rsidRDefault="00D24437" w:rsidP="00D24437">
      <w:pPr>
        <w:tabs>
          <w:tab w:val="left" w:pos="360"/>
        </w:tabs>
        <w:jc w:val="center"/>
        <w:rPr>
          <w:b/>
          <w:bCs/>
        </w:rPr>
      </w:pPr>
      <w:r>
        <w:rPr>
          <w:noProof/>
        </w:rPr>
        <w:drawing>
          <wp:anchor distT="0" distB="0" distL="0" distR="0" simplePos="0" relativeHeight="251681792" behindDoc="0" locked="0" layoutInCell="1" allowOverlap="1" wp14:anchorId="7CC1AF27" wp14:editId="2D696321">
            <wp:simplePos x="0" y="0"/>
            <wp:positionH relativeFrom="column">
              <wp:align>center</wp:align>
            </wp:positionH>
            <wp:positionV relativeFrom="paragraph">
              <wp:posOffset>0</wp:posOffset>
            </wp:positionV>
            <wp:extent cx="5593715" cy="2593340"/>
            <wp:effectExtent l="0" t="0" r="0" b="0"/>
            <wp:wrapTopAndBottom/>
            <wp:docPr id="24"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3715" cy="2593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4437" w:rsidRDefault="00D24437" w:rsidP="00D24437">
      <w:pPr>
        <w:pStyle w:val="Textoindependiente"/>
        <w:jc w:val="both"/>
      </w:pPr>
      <w:r>
        <w:rPr>
          <w:noProof/>
        </w:rPr>
        <w:lastRenderedPageBreak/>
        <w:drawing>
          <wp:anchor distT="0" distB="0" distL="0" distR="0" simplePos="0" relativeHeight="251680768" behindDoc="0" locked="0" layoutInCell="1" allowOverlap="1" wp14:anchorId="3F0CBB7C" wp14:editId="66815D5C">
            <wp:simplePos x="0" y="0"/>
            <wp:positionH relativeFrom="column">
              <wp:align>center</wp:align>
            </wp:positionH>
            <wp:positionV relativeFrom="paragraph">
              <wp:posOffset>0</wp:posOffset>
            </wp:positionV>
            <wp:extent cx="5584190" cy="2640965"/>
            <wp:effectExtent l="0" t="0" r="0" b="0"/>
            <wp:wrapTopAndBottom/>
            <wp:docPr id="36"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4190" cy="2640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2816" behindDoc="0" locked="0" layoutInCell="1" allowOverlap="1" wp14:anchorId="0BE7800C" wp14:editId="4B27F5DF">
            <wp:simplePos x="0" y="0"/>
            <wp:positionH relativeFrom="column">
              <wp:align>center</wp:align>
            </wp:positionH>
            <wp:positionV relativeFrom="paragraph">
              <wp:posOffset>0</wp:posOffset>
            </wp:positionV>
            <wp:extent cx="5593715" cy="2593340"/>
            <wp:effectExtent l="0" t="0" r="0" b="0"/>
            <wp:wrapTopAndBottom/>
            <wp:docPr id="37"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3715" cy="2593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De estas dos gráficas Andrés concluyó que es cierto que el aumento de la temperatura promedio de la atmósfera terrestre se debe al incremento en la emisión de bióxido de carbono.</w:t>
      </w:r>
    </w:p>
    <w:p w:rsidR="00D24437" w:rsidRDefault="00D24437" w:rsidP="00D24437">
      <w:pPr>
        <w:pStyle w:val="Textoindependiente"/>
        <w:jc w:val="both"/>
      </w:pPr>
      <w:r>
        <w:t>PREGUNTA 1: ¿Qué elementos de las gráficas apoyan la conclusión de Andrés?</w:t>
      </w:r>
      <w:r>
        <w:br/>
      </w:r>
      <w:r>
        <w:br/>
        <w:t>PREGUNTA2:</w:t>
      </w:r>
      <w:r>
        <w:br/>
        <w:t xml:space="preserve">Otra estudiante, Juana, no está de acuerdo con la conclusión de Andrés. Al comparar las dos gráficas Juana dice que algunas partes no apoyan su conclusión. </w:t>
      </w:r>
    </w:p>
    <w:p w:rsidR="00D24437" w:rsidRDefault="00D24437" w:rsidP="00D24437">
      <w:pPr>
        <w:pStyle w:val="Textoindependiente"/>
        <w:jc w:val="both"/>
      </w:pPr>
      <w:r>
        <w:t>Proporciona un ejemplo de partes de las gráficas que no apoyen la conclusión de Andrés. Explica tu respuesta.</w:t>
      </w:r>
    </w:p>
    <w:p w:rsidR="00D24437" w:rsidRDefault="00D24437" w:rsidP="00D24437">
      <w:pPr>
        <w:pStyle w:val="Textoindependiente"/>
        <w:jc w:val="both"/>
      </w:pPr>
      <w:r>
        <w:t xml:space="preserve">PREGUNTA3: </w:t>
      </w:r>
    </w:p>
    <w:p w:rsidR="00D24437" w:rsidRDefault="00D24437" w:rsidP="00D24437">
      <w:pPr>
        <w:pStyle w:val="Textoindependiente"/>
        <w:jc w:val="both"/>
      </w:pPr>
      <w:r>
        <w:t>Andrés insiste en su conclusión de que el aumento de la temperatura promedio de la atmósfera terrestre se debe al incremento en la emisión de bióxido de carbono. Pero Juana piensa que su conclusión es prematura. Ella dice: “Antes de aceptar esta conclusión debes estar seguro de que los otros factores que podrían influir sobre el efecto invernadero son constantes”.</w:t>
      </w:r>
    </w:p>
    <w:p w:rsidR="00D24437" w:rsidRDefault="00D24437" w:rsidP="00D24437">
      <w:pPr>
        <w:pStyle w:val="Textoindependiente"/>
        <w:jc w:val="both"/>
      </w:pPr>
      <w:r>
        <w:t>Menciona uno de los factores a los que se refiere Juana.</w:t>
      </w:r>
    </w:p>
    <w:p w:rsidR="00D24437" w:rsidRDefault="00D24437" w:rsidP="00D24437">
      <w:pPr>
        <w:pStyle w:val="NormalWeb"/>
        <w:spacing w:before="0" w:after="0"/>
      </w:pPr>
    </w:p>
    <w:p w:rsidR="00D24437" w:rsidRDefault="00D24437" w:rsidP="00D24437">
      <w:pPr>
        <w:numPr>
          <w:ilvl w:val="0"/>
          <w:numId w:val="43"/>
        </w:numPr>
        <w:tabs>
          <w:tab w:val="left" w:pos="360"/>
        </w:tabs>
        <w:jc w:val="both"/>
      </w:pPr>
      <w:r>
        <w:t>Actividad 2:</w:t>
      </w:r>
    </w:p>
    <w:p w:rsidR="00D24437" w:rsidRDefault="00D24437" w:rsidP="00D24437">
      <w:pPr>
        <w:tabs>
          <w:tab w:val="left" w:pos="720"/>
        </w:tabs>
        <w:ind w:left="360"/>
        <w:jc w:val="center"/>
        <w:rPr>
          <w:b/>
          <w:bCs/>
        </w:rPr>
      </w:pPr>
      <w:r>
        <w:rPr>
          <w:b/>
          <w:bCs/>
        </w:rPr>
        <w:t xml:space="preserve">EL RECIBO DEL AGUA </w:t>
      </w:r>
    </w:p>
    <w:p w:rsidR="00D24437" w:rsidRDefault="00D24437" w:rsidP="00D24437">
      <w:pPr>
        <w:jc w:val="both"/>
      </w:pPr>
    </w:p>
    <w:p w:rsidR="00D24437" w:rsidRDefault="00D24437" w:rsidP="00D24437">
      <w:pPr>
        <w:pStyle w:val="Textoindependiente"/>
        <w:jc w:val="both"/>
      </w:pPr>
      <w:r>
        <w:t xml:space="preserve">En la imagen inferior se nos presenta el recibo de agua de una unidad familiar compuesta por dos personas, los recibos de agua son bimestrales al igual que los del consumo eléctrico o de gas. </w:t>
      </w:r>
    </w:p>
    <w:p w:rsidR="00D24437" w:rsidRDefault="00D24437" w:rsidP="00D24437">
      <w:pPr>
        <w:pStyle w:val="Textoindependiente"/>
      </w:pPr>
      <w:r>
        <w:t>A partir de este recibo debéis realizar las actividades que se proponen.</w:t>
      </w:r>
    </w:p>
    <w:p w:rsidR="00D24437" w:rsidRDefault="00D24437" w:rsidP="00D24437">
      <w:pPr>
        <w:pStyle w:val="Textoindependiente"/>
      </w:pPr>
      <w:r>
        <w:rPr>
          <w:noProof/>
        </w:rPr>
        <w:lastRenderedPageBreak/>
        <w:drawing>
          <wp:anchor distT="0" distB="0" distL="0" distR="0" simplePos="0" relativeHeight="251679744" behindDoc="0" locked="0" layoutInCell="1" allowOverlap="1" wp14:anchorId="5710379D" wp14:editId="24326671">
            <wp:simplePos x="0" y="0"/>
            <wp:positionH relativeFrom="column">
              <wp:align>center</wp:align>
            </wp:positionH>
            <wp:positionV relativeFrom="paragraph">
              <wp:posOffset>76200</wp:posOffset>
            </wp:positionV>
            <wp:extent cx="6383655" cy="3733800"/>
            <wp:effectExtent l="0" t="0" r="0" b="0"/>
            <wp:wrapTopAndBottom/>
            <wp:docPr id="52"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3655" cy="3733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4437" w:rsidRDefault="00D24437" w:rsidP="00D24437">
      <w:pPr>
        <w:pStyle w:val="Textoindependiente"/>
      </w:pPr>
      <w:r>
        <w:t xml:space="preserve">Cuantos metros cúbicos ha consumido está familia. </w:t>
      </w:r>
    </w:p>
    <w:p w:rsidR="00D24437" w:rsidRDefault="00D24437" w:rsidP="00D24437">
      <w:pPr>
        <w:pStyle w:val="Textoindependiente"/>
        <w:numPr>
          <w:ilvl w:val="0"/>
          <w:numId w:val="41"/>
        </w:numPr>
        <w:tabs>
          <w:tab w:val="left" w:pos="1841"/>
        </w:tabs>
        <w:spacing w:before="90" w:after="90"/>
        <w:ind w:left="1841" w:right="1134"/>
      </w:pPr>
      <w:r>
        <w:t xml:space="preserve">Cual es el precio del metro cúbico de agua. </w:t>
      </w:r>
    </w:p>
    <w:p w:rsidR="00D24437" w:rsidRDefault="00D24437" w:rsidP="00D24437">
      <w:pPr>
        <w:pStyle w:val="Textoindependiente"/>
        <w:numPr>
          <w:ilvl w:val="0"/>
          <w:numId w:val="41"/>
        </w:numPr>
        <w:tabs>
          <w:tab w:val="left" w:pos="1841"/>
        </w:tabs>
        <w:spacing w:before="90" w:after="90"/>
        <w:ind w:left="1841" w:right="1134"/>
      </w:pPr>
      <w:r>
        <w:t xml:space="preserve">Como media cuantos litros se han consumido por persona y día. </w:t>
      </w:r>
    </w:p>
    <w:p w:rsidR="00D24437" w:rsidRDefault="00D24437" w:rsidP="00D24437">
      <w:pPr>
        <w:pStyle w:val="Textoindependiente"/>
        <w:numPr>
          <w:ilvl w:val="0"/>
          <w:numId w:val="41"/>
        </w:numPr>
        <w:tabs>
          <w:tab w:val="left" w:pos="1841"/>
        </w:tabs>
        <w:spacing w:before="90" w:after="90"/>
        <w:ind w:left="1841" w:right="1134"/>
      </w:pPr>
      <w:r>
        <w:t xml:space="preserve">Buscad información en el enlace sobre consumo de agua responsable, y justifica si el consumo de agua de está familia es responsable. Haced lo mismo con los recibos de vuestra casa, y elaborar una breve presentación de no más de 6 diapositivas sobre el consumo de agua recomendado por la OMS (Organización Mundial de la Salud) el consumo de vuestros domicilios, y posibles medidas para reducir dicho consumo. </w:t>
      </w:r>
    </w:p>
    <w:p w:rsidR="00D24437" w:rsidRDefault="00D24437" w:rsidP="00D24437">
      <w:pPr>
        <w:pStyle w:val="Textoindependiente"/>
        <w:numPr>
          <w:ilvl w:val="0"/>
          <w:numId w:val="41"/>
        </w:numPr>
        <w:tabs>
          <w:tab w:val="left" w:pos="1841"/>
        </w:tabs>
        <w:snapToGrid w:val="0"/>
        <w:spacing w:before="90" w:after="90"/>
        <w:ind w:left="1841" w:right="1134"/>
      </w:pPr>
      <w:r>
        <w:t xml:space="preserve">Realizad con la hoja de calculo Excel, las tablas que nos permitan conocer el precio de nuestro recibo según los metros cúbicos consumidos, y representad la gráfica correspondiente. </w:t>
      </w:r>
    </w:p>
    <w:p w:rsidR="00D24437" w:rsidRDefault="00D24437" w:rsidP="00D24437">
      <w:pPr>
        <w:pStyle w:val="NormalWeb"/>
        <w:spacing w:before="0" w:after="0"/>
      </w:pPr>
    </w:p>
    <w:p w:rsidR="00D24437" w:rsidRDefault="00D24437" w:rsidP="00D24437">
      <w:pPr>
        <w:numPr>
          <w:ilvl w:val="0"/>
          <w:numId w:val="43"/>
        </w:numPr>
        <w:tabs>
          <w:tab w:val="left" w:pos="360"/>
        </w:tabs>
        <w:snapToGrid w:val="0"/>
        <w:spacing w:before="90" w:after="90"/>
        <w:ind w:right="1134"/>
        <w:jc w:val="both"/>
      </w:pPr>
      <w:r>
        <w:t>Actividad 3:</w:t>
      </w:r>
    </w:p>
    <w:p w:rsidR="00D24437" w:rsidRDefault="00D24437" w:rsidP="00D24437">
      <w:pPr>
        <w:pStyle w:val="Textoindependiente"/>
        <w:tabs>
          <w:tab w:val="left" w:pos="360"/>
        </w:tabs>
        <w:snapToGrid w:val="0"/>
        <w:spacing w:before="90" w:after="90"/>
        <w:ind w:right="1134"/>
        <w:jc w:val="both"/>
      </w:pPr>
      <w:r>
        <w:t xml:space="preserve">¿Conoces el cuento de la liebre y de la tortuga? </w:t>
      </w:r>
    </w:p>
    <w:p w:rsidR="00D24437" w:rsidRDefault="00D24437" w:rsidP="00D24437">
      <w:pPr>
        <w:pStyle w:val="Textoindependiente"/>
      </w:pPr>
      <w:r>
        <w:t>"Érase una vez una liebre a la que le gustaba fanfarronear ante todos los animales sobre su gran velocidad. Harta de su alardes la lenta tortuga la retó a una carrera y ...."</w:t>
      </w:r>
    </w:p>
    <w:p w:rsidR="00D24437" w:rsidRDefault="00D24437" w:rsidP="00D24437">
      <w:pPr>
        <w:pStyle w:val="Textoindependiente"/>
      </w:pPr>
      <w:r>
        <w:t>Utiliza la siguiente gráfica y continua el cuento:</w:t>
      </w:r>
    </w:p>
    <w:p w:rsidR="00D24437" w:rsidRDefault="00D24437" w:rsidP="00343FB8">
      <w:r w:rsidRPr="00411747">
        <w:rPr>
          <w:rFonts w:ascii="-webkit-standard" w:hAnsi="-webkit-standard"/>
          <w:color w:val="000000"/>
          <w:lang w:eastAsia="es-ES_tradnl"/>
        </w:rPr>
        <w:lastRenderedPageBreak/>
        <w:fldChar w:fldCharType="begin"/>
      </w:r>
      <w:r w:rsidRPr="00411747">
        <w:rPr>
          <w:rFonts w:ascii="-webkit-standard" w:hAnsi="-webkit-standard"/>
          <w:color w:val="000000"/>
          <w:lang w:eastAsia="es-ES_tradnl"/>
        </w:rPr>
        <w:instrText xml:space="preserve"> INCLUDEPICTURE "/var/folders/_r/n1dpvmqx4ws16kmd1ls2btnm0000gn/T/com.microsoft.Word/WebArchiveCopyPasteTempFiles/interp4.gif" \* MERGEFORMATINET </w:instrText>
      </w:r>
      <w:r w:rsidRPr="00411747">
        <w:rPr>
          <w:rFonts w:ascii="-webkit-standard" w:hAnsi="-webkit-standard"/>
          <w:color w:val="000000"/>
          <w:lang w:eastAsia="es-ES_tradnl"/>
        </w:rPr>
        <w:fldChar w:fldCharType="separate"/>
      </w:r>
      <w:r w:rsidRPr="00411747">
        <w:rPr>
          <w:rFonts w:ascii="-webkit-standard" w:hAnsi="-webkit-standard"/>
          <w:noProof/>
          <w:color w:val="000000"/>
          <w:lang w:eastAsia="es-ES_tradnl"/>
        </w:rPr>
        <w:drawing>
          <wp:inline distT="0" distB="0" distL="0" distR="0" wp14:anchorId="32BC2EC0" wp14:editId="785A5C54">
            <wp:extent cx="4114800" cy="2246630"/>
            <wp:effectExtent l="0" t="0" r="0" b="1270"/>
            <wp:docPr id="53" name="Imagen 53" descr="/var/folders/_r/n1dpvmqx4ws16kmd1ls2btnm0000gn/T/com.microsoft.Word/WebArchiveCopyPasteTempFiles/inter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_r/n1dpvmqx4ws16kmd1ls2btnm0000gn/T/com.microsoft.Word/WebArchiveCopyPasteTempFiles/interp4.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2246630"/>
                    </a:xfrm>
                    <a:prstGeom prst="rect">
                      <a:avLst/>
                    </a:prstGeom>
                    <a:noFill/>
                    <a:ln>
                      <a:noFill/>
                    </a:ln>
                  </pic:spPr>
                </pic:pic>
              </a:graphicData>
            </a:graphic>
          </wp:inline>
        </w:drawing>
      </w:r>
      <w:r w:rsidRPr="00411747">
        <w:rPr>
          <w:rFonts w:ascii="-webkit-standard" w:hAnsi="-webkit-standard"/>
          <w:color w:val="000000"/>
          <w:lang w:eastAsia="es-ES_tradnl"/>
        </w:rPr>
        <w:fldChar w:fldCharType="end"/>
      </w:r>
    </w:p>
    <w:p w:rsidR="00D846A9" w:rsidRDefault="00D846A9" w:rsidP="00D846A9">
      <w:pPr>
        <w:numPr>
          <w:ilvl w:val="0"/>
          <w:numId w:val="43"/>
        </w:numPr>
        <w:tabs>
          <w:tab w:val="left" w:pos="360"/>
        </w:tabs>
        <w:snapToGrid w:val="0"/>
        <w:spacing w:before="90" w:after="90"/>
        <w:ind w:right="1134"/>
        <w:jc w:val="both"/>
      </w:pPr>
      <w:r>
        <w:t>Actividad 4:</w:t>
      </w:r>
    </w:p>
    <w:p w:rsidR="00D846A9" w:rsidRDefault="00D846A9" w:rsidP="00D846A9">
      <w:pPr>
        <w:pStyle w:val="Textoindependiente"/>
        <w:tabs>
          <w:tab w:val="left" w:pos="360"/>
        </w:tabs>
        <w:snapToGrid w:val="0"/>
        <w:spacing w:before="90" w:after="90"/>
        <w:ind w:right="1134"/>
        <w:jc w:val="both"/>
      </w:pPr>
      <w:r>
        <w:t xml:space="preserve">La distancia que separa a Málaga de Granada es de 120 Km. Antonio deja Málaga a las 11:00 y se dirige a Granada con una velocidad de 80 Km/h.. 30 minutos después José Mª sale de Granada a Málaga con una velocidad de 90 Km/h. </w:t>
      </w:r>
    </w:p>
    <w:p w:rsidR="00D24437" w:rsidRDefault="00D846A9" w:rsidP="00D846A9">
      <w:pPr>
        <w:jc w:val="center"/>
        <w:rPr>
          <w:rFonts w:ascii="-webkit-standard" w:hAnsi="-webkit-standard"/>
          <w:color w:val="000000"/>
          <w:lang w:eastAsia="es-ES_tradnl"/>
        </w:rPr>
      </w:pPr>
      <w:r w:rsidRPr="00411747">
        <w:rPr>
          <w:rFonts w:ascii="-webkit-standard" w:hAnsi="-webkit-standard"/>
          <w:color w:val="000000"/>
          <w:lang w:eastAsia="es-ES_tradnl"/>
        </w:rPr>
        <w:fldChar w:fldCharType="begin"/>
      </w:r>
      <w:r w:rsidRPr="00411747">
        <w:rPr>
          <w:rFonts w:ascii="-webkit-standard" w:hAnsi="-webkit-standard"/>
          <w:color w:val="000000"/>
          <w:lang w:eastAsia="es-ES_tradnl"/>
        </w:rPr>
        <w:instrText xml:space="preserve"> INCLUDEPICTURE "/var/folders/_r/n1dpvmqx4ws16kmd1ls2btnm0000gn/T/com.microsoft.Word/WebArchiveCopyPasteTempFiles/image19.gif" \* MERGEFORMATINET </w:instrText>
      </w:r>
      <w:r w:rsidRPr="00411747">
        <w:rPr>
          <w:rFonts w:ascii="-webkit-standard" w:hAnsi="-webkit-standard"/>
          <w:color w:val="000000"/>
          <w:lang w:eastAsia="es-ES_tradnl"/>
        </w:rPr>
        <w:fldChar w:fldCharType="separate"/>
      </w:r>
      <w:r w:rsidRPr="00411747">
        <w:rPr>
          <w:rFonts w:ascii="-webkit-standard" w:hAnsi="-webkit-standard"/>
          <w:noProof/>
          <w:color w:val="000000"/>
          <w:lang w:eastAsia="es-ES_tradnl"/>
        </w:rPr>
        <w:drawing>
          <wp:inline distT="0" distB="0" distL="0" distR="0" wp14:anchorId="66EAC34B" wp14:editId="5752FC65">
            <wp:extent cx="3481070" cy="3977640"/>
            <wp:effectExtent l="0" t="0" r="0" b="0"/>
            <wp:docPr id="54" name="Imagen 54" descr="/var/folders/_r/n1dpvmqx4ws16kmd1ls2btnm0000gn/T/com.microsoft.Word/WebArchiveCopyPasteTempFiles/imag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_r/n1dpvmqx4ws16kmd1ls2btnm0000gn/T/com.microsoft.Word/WebArchiveCopyPasteTempFiles/image19.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1070" cy="3977640"/>
                    </a:xfrm>
                    <a:prstGeom prst="rect">
                      <a:avLst/>
                    </a:prstGeom>
                    <a:noFill/>
                    <a:ln>
                      <a:noFill/>
                    </a:ln>
                  </pic:spPr>
                </pic:pic>
              </a:graphicData>
            </a:graphic>
          </wp:inline>
        </w:drawing>
      </w:r>
      <w:r w:rsidRPr="00411747">
        <w:rPr>
          <w:rFonts w:ascii="-webkit-standard" w:hAnsi="-webkit-standard"/>
          <w:color w:val="000000"/>
          <w:lang w:eastAsia="es-ES_tradnl"/>
        </w:rPr>
        <w:fldChar w:fldCharType="end"/>
      </w:r>
    </w:p>
    <w:p w:rsidR="00D846A9" w:rsidRPr="00411747" w:rsidRDefault="00D846A9" w:rsidP="00D846A9">
      <w:pPr>
        <w:spacing w:before="100" w:beforeAutospacing="1" w:after="100" w:afterAutospacing="1"/>
        <w:ind w:left="720"/>
        <w:rPr>
          <w:rFonts w:ascii="-webkit-standard" w:hAnsi="-webkit-standard"/>
          <w:color w:val="000000"/>
          <w:lang w:eastAsia="es-ES_tradnl"/>
        </w:rPr>
      </w:pPr>
      <w:r w:rsidRPr="00411747">
        <w:rPr>
          <w:rFonts w:ascii="-webkit-standard" w:hAnsi="-webkit-standard"/>
          <w:color w:val="000000"/>
          <w:lang w:eastAsia="es-ES_tradnl"/>
        </w:rPr>
        <w:t>Utiliza estos ejes y muestra el progreso de ambos motoristas.</w:t>
      </w:r>
    </w:p>
    <w:p w:rsidR="00D846A9" w:rsidRPr="00411747" w:rsidRDefault="00D846A9" w:rsidP="00D846A9">
      <w:pPr>
        <w:spacing w:before="100" w:beforeAutospacing="1" w:after="100" w:afterAutospacing="1"/>
        <w:ind w:left="720"/>
        <w:rPr>
          <w:rFonts w:ascii="-webkit-standard" w:hAnsi="-webkit-standard"/>
          <w:color w:val="000000"/>
          <w:lang w:eastAsia="es-ES_tradnl"/>
        </w:rPr>
      </w:pPr>
      <w:r w:rsidRPr="00411747">
        <w:rPr>
          <w:rFonts w:ascii="-webkit-standard" w:hAnsi="-webkit-standard"/>
          <w:color w:val="000000"/>
          <w:lang w:eastAsia="es-ES_tradnl"/>
        </w:rPr>
        <w:t>Usa la gráfica para indicar a qué distancia de Granada se cruzan los dos motoristas.</w:t>
      </w:r>
    </w:p>
    <w:p w:rsidR="00D846A9" w:rsidRPr="00411747" w:rsidRDefault="00D846A9" w:rsidP="00D846A9">
      <w:pPr>
        <w:spacing w:before="100" w:beforeAutospacing="1" w:after="100" w:afterAutospacing="1"/>
        <w:ind w:left="720"/>
        <w:rPr>
          <w:rFonts w:ascii="-webkit-standard" w:hAnsi="-webkit-standard"/>
          <w:color w:val="000000"/>
          <w:lang w:eastAsia="es-ES_tradnl"/>
        </w:rPr>
      </w:pPr>
      <w:r w:rsidRPr="00411747">
        <w:rPr>
          <w:rFonts w:ascii="-webkit-standard" w:hAnsi="-webkit-standard"/>
          <w:color w:val="000000"/>
          <w:lang w:eastAsia="es-ES_tradnl"/>
        </w:rPr>
        <w:t>Halla el tiempo que emplean en llegar a sus destinos.</w:t>
      </w:r>
    </w:p>
    <w:p w:rsidR="00D846A9" w:rsidRDefault="00D846A9" w:rsidP="00D846A9">
      <w:pPr>
        <w:jc w:val="both"/>
      </w:pPr>
    </w:p>
    <w:p w:rsidR="00D846A9" w:rsidRPr="00411747" w:rsidRDefault="00D846A9" w:rsidP="00D846A9">
      <w:pPr>
        <w:suppressAutoHyphens w:val="0"/>
        <w:spacing w:before="100" w:beforeAutospacing="1" w:after="100" w:afterAutospacing="1"/>
        <w:rPr>
          <w:rFonts w:ascii="-webkit-standard" w:hAnsi="-webkit-standard"/>
          <w:color w:val="000000"/>
          <w:lang w:eastAsia="es-ES_tradnl"/>
        </w:rPr>
      </w:pPr>
      <w:r>
        <w:lastRenderedPageBreak/>
        <w:t xml:space="preserve">Actividad 5. </w:t>
      </w:r>
      <w:r w:rsidRPr="00411747">
        <w:rPr>
          <w:rFonts w:ascii="-webkit-standard" w:hAnsi="-webkit-standard"/>
          <w:color w:val="000000"/>
          <w:lang w:eastAsia="es-ES_tradnl"/>
        </w:rPr>
        <w:t>Éstas son las órbitas de dos cometas alrededor del Sol:</w:t>
      </w:r>
    </w:p>
    <w:p w:rsidR="00D846A9" w:rsidRPr="00411747" w:rsidRDefault="00D846A9" w:rsidP="00D846A9">
      <w:pPr>
        <w:spacing w:before="100" w:beforeAutospacing="1" w:after="100" w:afterAutospacing="1"/>
        <w:ind w:left="720"/>
        <w:rPr>
          <w:rFonts w:ascii="-webkit-standard" w:hAnsi="-webkit-standard"/>
          <w:color w:val="000000"/>
          <w:lang w:eastAsia="es-ES_tradnl"/>
        </w:rPr>
      </w:pPr>
      <w:r w:rsidRPr="00411747">
        <w:rPr>
          <w:rFonts w:ascii="-webkit-standard" w:hAnsi="-webkit-standard"/>
          <w:color w:val="000000"/>
          <w:lang w:eastAsia="es-ES_tradnl"/>
        </w:rPr>
        <w:fldChar w:fldCharType="begin"/>
      </w:r>
      <w:r w:rsidRPr="00411747">
        <w:rPr>
          <w:rFonts w:ascii="-webkit-standard" w:hAnsi="-webkit-standard"/>
          <w:color w:val="000000"/>
          <w:lang w:eastAsia="es-ES_tradnl"/>
        </w:rPr>
        <w:instrText xml:space="preserve"> INCLUDEPICTURE "/var/folders/_r/n1dpvmqx4ws16kmd1ls2btnm0000gn/T/com.microsoft.Word/WebArchiveCopyPasteTempFiles/interp7.gif" \* MERGEFORMATINET </w:instrText>
      </w:r>
      <w:r w:rsidRPr="00411747">
        <w:rPr>
          <w:rFonts w:ascii="-webkit-standard" w:hAnsi="-webkit-standard"/>
          <w:color w:val="000000"/>
          <w:lang w:eastAsia="es-ES_tradnl"/>
        </w:rPr>
        <w:fldChar w:fldCharType="separate"/>
      </w:r>
      <w:r w:rsidRPr="00411747">
        <w:rPr>
          <w:rFonts w:ascii="-webkit-standard" w:hAnsi="-webkit-standard"/>
          <w:noProof/>
          <w:color w:val="000000"/>
          <w:lang w:eastAsia="es-ES_tradnl"/>
        </w:rPr>
        <w:drawing>
          <wp:inline distT="0" distB="0" distL="0" distR="0" wp14:anchorId="7AF256CA" wp14:editId="3DF884A2">
            <wp:extent cx="3507105" cy="2057400"/>
            <wp:effectExtent l="0" t="0" r="0" b="0"/>
            <wp:docPr id="55" name="Imagen 55" descr="/var/folders/_r/n1dpvmqx4ws16kmd1ls2btnm0000gn/T/com.microsoft.Word/WebArchiveCopyPasteTempFiles/inter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_r/n1dpvmqx4ws16kmd1ls2btnm0000gn/T/com.microsoft.Word/WebArchiveCopyPasteTempFiles/interp7.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07105" cy="2057400"/>
                    </a:xfrm>
                    <a:prstGeom prst="rect">
                      <a:avLst/>
                    </a:prstGeom>
                    <a:noFill/>
                    <a:ln>
                      <a:noFill/>
                    </a:ln>
                  </pic:spPr>
                </pic:pic>
              </a:graphicData>
            </a:graphic>
          </wp:inline>
        </w:drawing>
      </w:r>
      <w:r w:rsidRPr="00411747">
        <w:rPr>
          <w:rFonts w:ascii="-webkit-standard" w:hAnsi="-webkit-standard"/>
          <w:color w:val="000000"/>
          <w:lang w:eastAsia="es-ES_tradnl"/>
        </w:rPr>
        <w:fldChar w:fldCharType="end"/>
      </w:r>
    </w:p>
    <w:p w:rsidR="00D846A9" w:rsidRPr="00411747" w:rsidRDefault="00D846A9" w:rsidP="00D846A9">
      <w:pPr>
        <w:spacing w:before="100" w:beforeAutospacing="1" w:after="100" w:afterAutospacing="1"/>
        <w:ind w:left="720"/>
        <w:rPr>
          <w:rFonts w:ascii="-webkit-standard" w:hAnsi="-webkit-standard"/>
          <w:color w:val="000000"/>
          <w:lang w:eastAsia="es-ES_tradnl"/>
        </w:rPr>
      </w:pPr>
      <w:r w:rsidRPr="00411747">
        <w:rPr>
          <w:rFonts w:ascii="-webkit-standard" w:hAnsi="-webkit-standard"/>
          <w:color w:val="000000"/>
          <w:lang w:eastAsia="es-ES_tradnl"/>
        </w:rPr>
        <w:t>Esta es la gráfica que relaciona distancia al Sol con el tiempo en años.</w:t>
      </w:r>
    </w:p>
    <w:p w:rsidR="00D846A9" w:rsidRPr="00411747" w:rsidRDefault="00D846A9" w:rsidP="00D846A9">
      <w:pPr>
        <w:spacing w:before="100" w:beforeAutospacing="1" w:after="100" w:afterAutospacing="1"/>
        <w:ind w:left="720"/>
        <w:rPr>
          <w:rFonts w:ascii="-webkit-standard" w:hAnsi="-webkit-standard"/>
          <w:color w:val="000000"/>
          <w:lang w:eastAsia="es-ES_tradnl"/>
        </w:rPr>
      </w:pPr>
      <w:r w:rsidRPr="00411747">
        <w:rPr>
          <w:rFonts w:ascii="-webkit-standard" w:hAnsi="-webkit-standard"/>
          <w:color w:val="000000"/>
          <w:lang w:eastAsia="es-ES_tradnl"/>
        </w:rPr>
        <w:fldChar w:fldCharType="begin"/>
      </w:r>
      <w:r w:rsidRPr="00411747">
        <w:rPr>
          <w:rFonts w:ascii="-webkit-standard" w:hAnsi="-webkit-standard"/>
          <w:color w:val="000000"/>
          <w:lang w:eastAsia="es-ES_tradnl"/>
        </w:rPr>
        <w:instrText xml:space="preserve"> INCLUDEPICTURE "/var/folders/_r/n1dpvmqx4ws16kmd1ls2btnm0000gn/T/com.microsoft.Word/WebArchiveCopyPasteTempFiles/interp8.gif" \* MERGEFORMATINET </w:instrText>
      </w:r>
      <w:r w:rsidRPr="00411747">
        <w:rPr>
          <w:rFonts w:ascii="-webkit-standard" w:hAnsi="-webkit-standard"/>
          <w:color w:val="000000"/>
          <w:lang w:eastAsia="es-ES_tradnl"/>
        </w:rPr>
        <w:fldChar w:fldCharType="separate"/>
      </w:r>
      <w:r w:rsidRPr="00411747">
        <w:rPr>
          <w:rFonts w:ascii="-webkit-standard" w:hAnsi="-webkit-standard"/>
          <w:noProof/>
          <w:color w:val="000000"/>
          <w:lang w:eastAsia="es-ES_tradnl"/>
        </w:rPr>
        <w:drawing>
          <wp:inline distT="0" distB="0" distL="0" distR="0" wp14:anchorId="0205216F" wp14:editId="19E045FD">
            <wp:extent cx="3997325" cy="3089275"/>
            <wp:effectExtent l="0" t="0" r="3175" b="0"/>
            <wp:docPr id="56" name="Imagen 56" descr="/var/folders/_r/n1dpvmqx4ws16kmd1ls2btnm0000gn/T/com.microsoft.Word/WebArchiveCopyPasteTempFiles/inter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_r/n1dpvmqx4ws16kmd1ls2btnm0000gn/T/com.microsoft.Word/WebArchiveCopyPasteTempFiles/interp8.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7325" cy="3089275"/>
                    </a:xfrm>
                    <a:prstGeom prst="rect">
                      <a:avLst/>
                    </a:prstGeom>
                    <a:noFill/>
                    <a:ln>
                      <a:noFill/>
                    </a:ln>
                  </pic:spPr>
                </pic:pic>
              </a:graphicData>
            </a:graphic>
          </wp:inline>
        </w:drawing>
      </w:r>
      <w:r w:rsidRPr="00411747">
        <w:rPr>
          <w:rFonts w:ascii="-webkit-standard" w:hAnsi="-webkit-standard"/>
          <w:color w:val="000000"/>
          <w:lang w:eastAsia="es-ES_tradnl"/>
        </w:rPr>
        <w:fldChar w:fldCharType="end"/>
      </w:r>
    </w:p>
    <w:p w:rsidR="00D846A9" w:rsidRPr="00411747" w:rsidRDefault="00D846A9" w:rsidP="00D846A9">
      <w:pPr>
        <w:spacing w:before="100" w:beforeAutospacing="1" w:after="100" w:afterAutospacing="1"/>
        <w:ind w:left="720"/>
        <w:rPr>
          <w:rFonts w:ascii="-webkit-standard" w:hAnsi="-webkit-standard"/>
          <w:color w:val="000000"/>
          <w:lang w:eastAsia="es-ES_tradnl"/>
        </w:rPr>
      </w:pPr>
      <w:r w:rsidRPr="00411747">
        <w:rPr>
          <w:rFonts w:ascii="-webkit-standard" w:hAnsi="-webkit-standard"/>
          <w:color w:val="000000"/>
          <w:lang w:eastAsia="es-ES_tradnl"/>
        </w:rPr>
        <w:t>El cometa </w:t>
      </w:r>
      <w:r w:rsidRPr="00411747">
        <w:rPr>
          <w:rFonts w:ascii="-webkit-standard" w:hAnsi="-webkit-standard"/>
          <w:b/>
          <w:bCs/>
          <w:color w:val="000000"/>
          <w:lang w:eastAsia="es-ES_tradnl"/>
        </w:rPr>
        <w:t>Encke </w:t>
      </w:r>
      <w:r w:rsidRPr="00411747">
        <w:rPr>
          <w:rFonts w:ascii="-webkit-standard" w:hAnsi="-webkit-standard"/>
          <w:color w:val="000000"/>
          <w:lang w:eastAsia="es-ES_tradnl"/>
        </w:rPr>
        <w:t>tarda 3'3 años en dar una vuelta completa y el cometa</w:t>
      </w:r>
      <w:r w:rsidRPr="00411747">
        <w:rPr>
          <w:rFonts w:ascii="-webkit-standard" w:hAnsi="-webkit-standard"/>
          <w:b/>
          <w:bCs/>
          <w:color w:val="000000"/>
          <w:lang w:eastAsia="es-ES_tradnl"/>
        </w:rPr>
        <w:t> Tempel2</w:t>
      </w:r>
      <w:r w:rsidRPr="00411747">
        <w:rPr>
          <w:rFonts w:ascii="-webkit-standard" w:hAnsi="-webkit-standard"/>
          <w:color w:val="000000"/>
          <w:lang w:eastAsia="es-ES_tradnl"/>
        </w:rPr>
        <w:t>, tarda 5'3 años.</w:t>
      </w:r>
    </w:p>
    <w:p w:rsidR="00D846A9" w:rsidRPr="00411747" w:rsidRDefault="00D846A9" w:rsidP="00D846A9">
      <w:pPr>
        <w:spacing w:before="100" w:beforeAutospacing="1" w:after="100" w:afterAutospacing="1"/>
        <w:ind w:left="720"/>
        <w:rPr>
          <w:rFonts w:ascii="-webkit-standard" w:hAnsi="-webkit-standard"/>
          <w:color w:val="000000"/>
          <w:lang w:eastAsia="es-ES_tradnl"/>
        </w:rPr>
      </w:pPr>
      <w:r w:rsidRPr="00411747">
        <w:rPr>
          <w:rFonts w:ascii="-webkit-standard" w:hAnsi="-webkit-standard"/>
          <w:color w:val="000000"/>
          <w:lang w:eastAsia="es-ES_tradnl"/>
        </w:rPr>
        <w:t>Si el 1 de enero de 1996 coinciden en sus distancias mínimas al Sol, ¿cuándo volverá a repetirse?</w:t>
      </w:r>
    </w:p>
    <w:p w:rsidR="00D846A9" w:rsidRDefault="00A65D08" w:rsidP="00A65D08">
      <w:pPr>
        <w:pBdr>
          <w:bottom w:val="single" w:sz="4" w:space="1" w:color="auto"/>
        </w:pBdr>
        <w:shd w:val="clear" w:color="auto" w:fill="D9E2F3" w:themeFill="accent1" w:themeFillTint="33"/>
        <w:jc w:val="both"/>
      </w:pPr>
      <w:r>
        <w:t>SESIÓN 10</w:t>
      </w:r>
      <w:bookmarkStart w:id="0" w:name="_GoBack"/>
      <w:bookmarkEnd w:id="0"/>
    </w:p>
    <w:p w:rsidR="00A65D08" w:rsidRDefault="00A65D08" w:rsidP="00D846A9">
      <w:pPr>
        <w:jc w:val="both"/>
      </w:pPr>
    </w:p>
    <w:p w:rsidR="00A65D08" w:rsidRDefault="00A65D08" w:rsidP="00A65D08">
      <w:pPr>
        <w:snapToGrid w:val="0"/>
      </w:pPr>
      <w:r>
        <w:t>Se van a evaluar los siguientes indicadores mediante una prueba examen:</w:t>
      </w:r>
    </w:p>
    <w:p w:rsidR="00A65D08" w:rsidRDefault="00A65D08" w:rsidP="00A65D08">
      <w:pPr>
        <w:snapToGrid w:val="0"/>
        <w:ind w:left="72"/>
      </w:pPr>
    </w:p>
    <w:p w:rsidR="00A65D08" w:rsidRDefault="00A65D08" w:rsidP="00A65D08">
      <w:pPr>
        <w:numPr>
          <w:ilvl w:val="0"/>
          <w:numId w:val="2"/>
        </w:numPr>
        <w:tabs>
          <w:tab w:val="left" w:pos="319"/>
        </w:tabs>
        <w:snapToGrid w:val="0"/>
        <w:ind w:left="319"/>
        <w:jc w:val="both"/>
      </w:pPr>
      <w:r>
        <w:t>Interpretar cualitativamente gráficas de la vida real (42).</w:t>
      </w:r>
    </w:p>
    <w:p w:rsidR="00A65D08" w:rsidRDefault="00A65D08" w:rsidP="00A65D08">
      <w:pPr>
        <w:numPr>
          <w:ilvl w:val="0"/>
          <w:numId w:val="2"/>
        </w:numPr>
        <w:tabs>
          <w:tab w:val="left" w:pos="319"/>
        </w:tabs>
        <w:ind w:left="319"/>
        <w:jc w:val="both"/>
      </w:pPr>
      <w:r>
        <w:t>Interpretar gráficas a partir de características locales y globales (43).</w:t>
      </w:r>
    </w:p>
    <w:p w:rsidR="00A65D08" w:rsidRDefault="00A65D08" w:rsidP="00A65D08">
      <w:pPr>
        <w:numPr>
          <w:ilvl w:val="0"/>
          <w:numId w:val="2"/>
        </w:numPr>
        <w:tabs>
          <w:tab w:val="left" w:pos="319"/>
        </w:tabs>
        <w:ind w:left="319"/>
        <w:jc w:val="both"/>
      </w:pPr>
      <w:r>
        <w:t>Hacer conjeturas a partir de gráficas (44).</w:t>
      </w:r>
    </w:p>
    <w:p w:rsidR="00A65D08" w:rsidRDefault="00A65D08" w:rsidP="00A65D08">
      <w:pPr>
        <w:numPr>
          <w:ilvl w:val="0"/>
          <w:numId w:val="2"/>
        </w:numPr>
        <w:tabs>
          <w:tab w:val="left" w:pos="319"/>
        </w:tabs>
        <w:ind w:left="319"/>
        <w:jc w:val="both"/>
      </w:pPr>
      <w:r>
        <w:t>Interpretar dependencia entre tablas y enunciados (45)</w:t>
      </w:r>
    </w:p>
    <w:p w:rsidR="00A65D08" w:rsidRDefault="00A65D08" w:rsidP="00A65D08">
      <w:pPr>
        <w:numPr>
          <w:ilvl w:val="0"/>
          <w:numId w:val="2"/>
        </w:numPr>
        <w:tabs>
          <w:tab w:val="left" w:pos="319"/>
        </w:tabs>
        <w:ind w:left="319"/>
        <w:jc w:val="both"/>
      </w:pPr>
      <w:r>
        <w:t>Entender situaciones de la vida real mediante modelos lineales (46).</w:t>
      </w:r>
    </w:p>
    <w:p w:rsidR="00A65D08" w:rsidRDefault="00A65D08" w:rsidP="00A65D08">
      <w:pPr>
        <w:numPr>
          <w:ilvl w:val="0"/>
          <w:numId w:val="2"/>
        </w:numPr>
        <w:tabs>
          <w:tab w:val="left" w:pos="319"/>
        </w:tabs>
        <w:ind w:left="319"/>
        <w:jc w:val="both"/>
      </w:pPr>
      <w:r>
        <w:lastRenderedPageBreak/>
        <w:t>Conocer distintas formas de representar la Ec. de una recta (47).</w:t>
      </w:r>
    </w:p>
    <w:p w:rsidR="00A65D08" w:rsidRDefault="00A65D08" w:rsidP="00A65D08">
      <w:pPr>
        <w:numPr>
          <w:ilvl w:val="0"/>
          <w:numId w:val="2"/>
        </w:numPr>
        <w:tabs>
          <w:tab w:val="left" w:pos="319"/>
        </w:tabs>
        <w:snapToGrid w:val="0"/>
        <w:ind w:left="319"/>
        <w:jc w:val="both"/>
      </w:pPr>
      <w:r>
        <w:t>Resuelve problemas de la vida mediante sistemas (29).</w:t>
      </w:r>
    </w:p>
    <w:p w:rsidR="00A65D08" w:rsidRDefault="00A65D08" w:rsidP="00A65D08">
      <w:pPr>
        <w:numPr>
          <w:ilvl w:val="0"/>
          <w:numId w:val="2"/>
        </w:numPr>
        <w:tabs>
          <w:tab w:val="left" w:pos="319"/>
        </w:tabs>
        <w:snapToGrid w:val="0"/>
        <w:ind w:left="319"/>
        <w:jc w:val="both"/>
      </w:pPr>
      <w:r>
        <w:t>Comprueba que la solución a un problema es correcta (30).</w:t>
      </w:r>
    </w:p>
    <w:p w:rsidR="00A65D08" w:rsidRDefault="00A65D08" w:rsidP="00A65D08">
      <w:pPr>
        <w:numPr>
          <w:ilvl w:val="0"/>
          <w:numId w:val="2"/>
        </w:numPr>
        <w:tabs>
          <w:tab w:val="left" w:pos="319"/>
        </w:tabs>
        <w:snapToGrid w:val="0"/>
        <w:ind w:left="319"/>
        <w:jc w:val="both"/>
      </w:pPr>
      <w:r>
        <w:t>Resuelve problemas de la vida mediante ecuaciones de 1º grado (punto de corte en gráficas). (27)</w:t>
      </w:r>
    </w:p>
    <w:p w:rsidR="00A65D08" w:rsidRDefault="00A65D08" w:rsidP="00A65D08">
      <w:pPr>
        <w:numPr>
          <w:ilvl w:val="0"/>
          <w:numId w:val="2"/>
        </w:numPr>
        <w:tabs>
          <w:tab w:val="left" w:pos="319"/>
        </w:tabs>
        <w:snapToGrid w:val="0"/>
        <w:ind w:left="319"/>
        <w:jc w:val="both"/>
      </w:pPr>
      <w:r>
        <w:t xml:space="preserve">Resuelve problemas de la vida mediante ecuaciones de 2º grado (punto de corte en gráficas). (28) </w:t>
      </w:r>
    </w:p>
    <w:p w:rsidR="00A65D08" w:rsidRDefault="00A65D08" w:rsidP="00A65D08">
      <w:pPr>
        <w:tabs>
          <w:tab w:val="left" w:pos="1039"/>
        </w:tabs>
        <w:snapToGrid w:val="0"/>
        <w:ind w:left="319"/>
        <w:jc w:val="both"/>
      </w:pPr>
    </w:p>
    <w:p w:rsidR="00A65D08" w:rsidRDefault="00A65D08" w:rsidP="00A65D08">
      <w:pPr>
        <w:tabs>
          <w:tab w:val="left" w:pos="360"/>
        </w:tabs>
      </w:pPr>
      <w:r>
        <w:t>Los restantes indicadores se evaluarán mediante la observación:</w:t>
      </w:r>
    </w:p>
    <w:p w:rsidR="00A65D08" w:rsidRDefault="00A65D08" w:rsidP="00A65D08">
      <w:pPr>
        <w:tabs>
          <w:tab w:val="left" w:pos="360"/>
        </w:tabs>
      </w:pPr>
    </w:p>
    <w:p w:rsidR="00A65D08" w:rsidRDefault="00A65D08" w:rsidP="00A65D08">
      <w:pPr>
        <w:snapToGrid w:val="0"/>
      </w:pPr>
      <w:r>
        <w:t>- Extrae las ideas principales de un texto matemático (2).</w:t>
      </w:r>
    </w:p>
    <w:p w:rsidR="00A65D08" w:rsidRDefault="00A65D08" w:rsidP="00A65D08">
      <w:pPr>
        <w:jc w:val="both"/>
      </w:pPr>
      <w:r>
        <w:t>- Interpreta mensajes con información matemática (8).</w:t>
      </w:r>
    </w:p>
    <w:p w:rsidR="00A65D08" w:rsidRDefault="00A65D08" w:rsidP="00A65D08">
      <w:pPr>
        <w:snapToGrid w:val="0"/>
      </w:pPr>
      <w:r>
        <w:t>- Analiza mediante gráficas y estadísticas las ventajas de E. Renovables (58).</w:t>
      </w:r>
    </w:p>
    <w:p w:rsidR="00A65D08" w:rsidRDefault="00A65D08" w:rsidP="00A65D08">
      <w:pPr>
        <w:snapToGrid w:val="0"/>
      </w:pPr>
      <w:r>
        <w:t>- Tiene hábitos de consumo racional de agua y energía (59)</w:t>
      </w:r>
    </w:p>
    <w:p w:rsidR="00A65D08" w:rsidRDefault="00A65D08" w:rsidP="00A65D08">
      <w:pPr>
        <w:snapToGrid w:val="0"/>
        <w:jc w:val="both"/>
      </w:pPr>
      <w:r>
        <w:t>- Tiene actitud crítica ante la contaminación (60).</w:t>
      </w:r>
    </w:p>
    <w:p w:rsidR="00A65D08" w:rsidRDefault="00A65D08" w:rsidP="00A65D08">
      <w:pPr>
        <w:snapToGrid w:val="0"/>
      </w:pPr>
      <w:r>
        <w:t>-Maneja hojas de cálculo con tablas y gráficas (62).</w:t>
      </w:r>
    </w:p>
    <w:p w:rsidR="00A65D08" w:rsidRDefault="00A65D08" w:rsidP="00A65D08">
      <w:pPr>
        <w:snapToGrid w:val="0"/>
      </w:pPr>
      <w:r>
        <w:t>-Maneja el programa Geogebra (66).</w:t>
      </w:r>
    </w:p>
    <w:p w:rsidR="00A65D08" w:rsidRDefault="00A65D08" w:rsidP="00A65D08">
      <w:pPr>
        <w:snapToGrid w:val="0"/>
        <w:jc w:val="both"/>
      </w:pPr>
      <w:r>
        <w:t>-Usa la calculadora correctamente (68)</w:t>
      </w:r>
    </w:p>
    <w:p w:rsidR="00A65D08" w:rsidRDefault="00A65D08" w:rsidP="00A65D08">
      <w:pPr>
        <w:snapToGrid w:val="0"/>
      </w:pPr>
      <w:r>
        <w:t>- Rechaza la discriminación de cualquier tipo (74).</w:t>
      </w:r>
    </w:p>
    <w:p w:rsidR="00A65D08" w:rsidRDefault="00A65D08" w:rsidP="00A65D08">
      <w:pPr>
        <w:snapToGrid w:val="0"/>
        <w:jc w:val="both"/>
      </w:pPr>
      <w:r>
        <w:t>- Sabe autovalorar el trabajo realizado (75).</w:t>
      </w:r>
    </w:p>
    <w:p w:rsidR="00A65D08" w:rsidRDefault="00A65D08" w:rsidP="00A65D08">
      <w:pPr>
        <w:snapToGrid w:val="0"/>
        <w:jc w:val="both"/>
      </w:pPr>
    </w:p>
    <w:p w:rsidR="00A65D08" w:rsidRDefault="00A65D08" w:rsidP="00D846A9">
      <w:pPr>
        <w:jc w:val="both"/>
      </w:pPr>
    </w:p>
    <w:p w:rsidR="00D24437" w:rsidRDefault="00D24437" w:rsidP="00343FB8"/>
    <w:p w:rsidR="00D24437" w:rsidRDefault="00D24437" w:rsidP="00343FB8"/>
    <w:p w:rsidR="00D24437" w:rsidRDefault="00D24437" w:rsidP="00343FB8"/>
    <w:p w:rsidR="00D24437" w:rsidRDefault="00D24437" w:rsidP="00343FB8"/>
    <w:p w:rsidR="00D24437" w:rsidRDefault="00D24437" w:rsidP="00343FB8"/>
    <w:p w:rsidR="00D24437" w:rsidRDefault="00D24437" w:rsidP="00343FB8"/>
    <w:p w:rsidR="00D24437" w:rsidRDefault="00D24437" w:rsidP="00343FB8"/>
    <w:sectPr w:rsidR="00D24437" w:rsidSect="002F2D57">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hAnsi="Times New Roman" w:cs="Times New Roman"/>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7" w15:restartNumberingAfterBreak="0">
    <w:nsid w:val="00000008"/>
    <w:multiLevelType w:val="singleLevel"/>
    <w:tmpl w:val="00000008"/>
    <w:name w:val="WW8Num8"/>
    <w:lvl w:ilvl="0">
      <w:start w:val="1"/>
      <w:numFmt w:val="lowerLetter"/>
      <w:lvlText w:val="%1)"/>
      <w:lvlJc w:val="left"/>
      <w:pPr>
        <w:tabs>
          <w:tab w:val="num" w:pos="720"/>
        </w:tabs>
        <w:ind w:left="720" w:hanging="360"/>
      </w:p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11" w15:restartNumberingAfterBreak="0">
    <w:nsid w:val="0000000C"/>
    <w:multiLevelType w:val="multilevel"/>
    <w:tmpl w:val="0000000C"/>
    <w:name w:val="WW8Num12"/>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hAnsi="Times New Roman" w:cs="Times New Roman"/>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0E"/>
    <w:multiLevelType w:val="singleLevel"/>
    <w:tmpl w:val="0000000E"/>
    <w:name w:val="WW8Num14"/>
    <w:lvl w:ilvl="0">
      <w:start w:val="1"/>
      <w:numFmt w:val="bullet"/>
      <w:pStyle w:val="Ttulo2"/>
      <w:lvlText w:val="-"/>
      <w:lvlJc w:val="left"/>
      <w:pPr>
        <w:tabs>
          <w:tab w:val="num" w:pos="720"/>
        </w:tabs>
        <w:ind w:left="720" w:hanging="360"/>
      </w:pPr>
      <w:rPr>
        <w:rFonts w:ascii="Times New Roman" w:hAnsi="Times New Roman"/>
        <w:sz w:val="20"/>
      </w:rPr>
    </w:lvl>
  </w:abstractNum>
  <w:abstractNum w:abstractNumId="14" w15:restartNumberingAfterBreak="0">
    <w:nsid w:val="0000000F"/>
    <w:multiLevelType w:val="singleLevel"/>
    <w:tmpl w:val="0000000F"/>
    <w:name w:val="WW8Num15"/>
    <w:lvl w:ilvl="0">
      <w:start w:val="1"/>
      <w:numFmt w:val="lowerLetter"/>
      <w:lvlText w:val="%1)"/>
      <w:lvlJc w:val="left"/>
      <w:pPr>
        <w:tabs>
          <w:tab w:val="num" w:pos="480"/>
        </w:tabs>
        <w:ind w:left="480" w:hanging="360"/>
      </w:pPr>
    </w:lvl>
  </w:abstractNum>
  <w:abstractNum w:abstractNumId="15" w15:restartNumberingAfterBreak="0">
    <w:nsid w:val="00000012"/>
    <w:multiLevelType w:val="multilevel"/>
    <w:tmpl w:val="00000012"/>
    <w:name w:val="WW8Num1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6" w15:restartNumberingAfterBreak="0">
    <w:nsid w:val="00000013"/>
    <w:multiLevelType w:val="multilevel"/>
    <w:tmpl w:val="00000013"/>
    <w:name w:val="WW8Num19"/>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7" w15:restartNumberingAfterBreak="0">
    <w:nsid w:val="00000014"/>
    <w:multiLevelType w:val="multilevel"/>
    <w:tmpl w:val="00000014"/>
    <w:name w:val="WW8Num20"/>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15:restartNumberingAfterBreak="0">
    <w:nsid w:val="00000016"/>
    <w:multiLevelType w:val="multilevel"/>
    <w:tmpl w:val="00000016"/>
    <w:name w:val="WW8Num22"/>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0" w15:restartNumberingAfterBreak="0">
    <w:nsid w:val="00000017"/>
    <w:multiLevelType w:val="multilevel"/>
    <w:tmpl w:val="00000017"/>
    <w:name w:val="WW8Num23"/>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1" w15:restartNumberingAfterBreak="0">
    <w:nsid w:val="00000018"/>
    <w:multiLevelType w:val="multilevel"/>
    <w:tmpl w:val="00000018"/>
    <w:name w:val="WW8Num24"/>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2" w15:restartNumberingAfterBreak="0">
    <w:nsid w:val="00000019"/>
    <w:multiLevelType w:val="multilevel"/>
    <w:tmpl w:val="00000019"/>
    <w:name w:val="WW8Num25"/>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3" w15:restartNumberingAfterBreak="0">
    <w:nsid w:val="0000001A"/>
    <w:multiLevelType w:val="multilevel"/>
    <w:tmpl w:val="0000001A"/>
    <w:name w:val="WW8Num26"/>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4" w15:restartNumberingAfterBreak="0">
    <w:nsid w:val="0000001B"/>
    <w:multiLevelType w:val="multilevel"/>
    <w:tmpl w:val="0000001B"/>
    <w:name w:val="WW8Num27"/>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5" w15:restartNumberingAfterBreak="0">
    <w:nsid w:val="0000001C"/>
    <w:multiLevelType w:val="multilevel"/>
    <w:tmpl w:val="0000001C"/>
    <w:name w:val="WW8Num28"/>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6" w15:restartNumberingAfterBreak="0">
    <w:nsid w:val="0000001D"/>
    <w:multiLevelType w:val="multilevel"/>
    <w:tmpl w:val="0000001D"/>
    <w:name w:val="WW8Num29"/>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7" w15:restartNumberingAfterBreak="0">
    <w:nsid w:val="0000001E"/>
    <w:multiLevelType w:val="multilevel"/>
    <w:tmpl w:val="0000001E"/>
    <w:name w:val="WW8Num30"/>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8" w15:restartNumberingAfterBreak="0">
    <w:nsid w:val="0000001F"/>
    <w:multiLevelType w:val="multilevel"/>
    <w:tmpl w:val="0000001F"/>
    <w:name w:val="WW8Num3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9" w15:restartNumberingAfterBreak="0">
    <w:nsid w:val="00000021"/>
    <w:multiLevelType w:val="multilevel"/>
    <w:tmpl w:val="00000021"/>
    <w:name w:val="WW8Num33"/>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0" w15:restartNumberingAfterBreak="0">
    <w:nsid w:val="00000022"/>
    <w:multiLevelType w:val="multilevel"/>
    <w:tmpl w:val="00000022"/>
    <w:name w:val="WW8Num34"/>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1" w15:restartNumberingAfterBreak="0">
    <w:nsid w:val="00000023"/>
    <w:multiLevelType w:val="multilevel"/>
    <w:tmpl w:val="00000023"/>
    <w:name w:val="WW8Num35"/>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2" w15:restartNumberingAfterBreak="0">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3" w15:restartNumberingAfterBreak="0">
    <w:nsid w:val="00000025"/>
    <w:multiLevelType w:val="multilevel"/>
    <w:tmpl w:val="00000025"/>
    <w:name w:val="WW8Num37"/>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4" w15:restartNumberingAfterBreak="0">
    <w:nsid w:val="00000026"/>
    <w:multiLevelType w:val="multilevel"/>
    <w:tmpl w:val="00000026"/>
    <w:name w:val="WW8Num38"/>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5" w15:restartNumberingAfterBreak="0">
    <w:nsid w:val="00000027"/>
    <w:multiLevelType w:val="multilevel"/>
    <w:tmpl w:val="00000027"/>
    <w:name w:val="WW8Num39"/>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6" w15:restartNumberingAfterBreak="0">
    <w:nsid w:val="00000028"/>
    <w:multiLevelType w:val="multilevel"/>
    <w:tmpl w:val="00000028"/>
    <w:name w:val="WW8Num40"/>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7" w15:restartNumberingAfterBreak="0">
    <w:nsid w:val="00000029"/>
    <w:multiLevelType w:val="multilevel"/>
    <w:tmpl w:val="00000029"/>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8" w15:restartNumberingAfterBreak="0">
    <w:nsid w:val="0000002A"/>
    <w:multiLevelType w:val="multilevel"/>
    <w:tmpl w:val="0000002A"/>
    <w:name w:val="WW8Num42"/>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9" w15:restartNumberingAfterBreak="0">
    <w:nsid w:val="0000002B"/>
    <w:multiLevelType w:val="multilevel"/>
    <w:tmpl w:val="0000002B"/>
    <w:name w:val="WW8Num43"/>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40" w15:restartNumberingAfterBreak="0">
    <w:nsid w:val="0000002C"/>
    <w:multiLevelType w:val="multilevel"/>
    <w:tmpl w:val="0000002C"/>
    <w:name w:val="WW8Num44"/>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41" w15:restartNumberingAfterBreak="0">
    <w:nsid w:val="0000002D"/>
    <w:multiLevelType w:val="multilevel"/>
    <w:tmpl w:val="0000002D"/>
    <w:name w:val="WW8Num45"/>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42" w15:restartNumberingAfterBreak="0">
    <w:nsid w:val="0EE87AB2"/>
    <w:multiLevelType w:val="multilevel"/>
    <w:tmpl w:val="91E21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3"/>
  </w:num>
  <w:num w:numId="3">
    <w:abstractNumId w:val="17"/>
  </w:num>
  <w:num w:numId="4">
    <w:abstractNumId w:val="0"/>
  </w:num>
  <w:num w:numId="5">
    <w:abstractNumId w:val="4"/>
  </w:num>
  <w:num w:numId="6">
    <w:abstractNumId w:val="11"/>
  </w:num>
  <w:num w:numId="7">
    <w:abstractNumId w:val="18"/>
  </w:num>
  <w:num w:numId="8">
    <w:abstractNumId w:val="19"/>
  </w:num>
  <w:num w:numId="9">
    <w:abstractNumId w:val="20"/>
  </w:num>
  <w:num w:numId="10">
    <w:abstractNumId w:val="21"/>
  </w:num>
  <w:num w:numId="11">
    <w:abstractNumId w:val="22"/>
  </w:num>
  <w:num w:numId="12">
    <w:abstractNumId w:val="23"/>
  </w:num>
  <w:num w:numId="13">
    <w:abstractNumId w:val="8"/>
  </w:num>
  <w:num w:numId="14">
    <w:abstractNumId w:val="14"/>
  </w:num>
  <w:num w:numId="15">
    <w:abstractNumId w:val="24"/>
  </w:num>
  <w:num w:numId="16">
    <w:abstractNumId w:val="25"/>
  </w:num>
  <w:num w:numId="17">
    <w:abstractNumId w:val="26"/>
  </w:num>
  <w:num w:numId="18">
    <w:abstractNumId w:val="27"/>
  </w:num>
  <w:num w:numId="19">
    <w:abstractNumId w:val="28"/>
  </w:num>
  <w:num w:numId="20">
    <w:abstractNumId w:val="42"/>
  </w:num>
  <w:num w:numId="21">
    <w:abstractNumId w:val="3"/>
  </w:num>
  <w:num w:numId="22">
    <w:abstractNumId w:val="9"/>
  </w:num>
  <w:num w:numId="23">
    <w:abstractNumId w:val="10"/>
  </w:num>
  <w:num w:numId="24">
    <w:abstractNumId w:val="16"/>
  </w:num>
  <w:num w:numId="25">
    <w:abstractNumId w:val="31"/>
  </w:num>
  <w:num w:numId="26">
    <w:abstractNumId w:val="32"/>
  </w:num>
  <w:num w:numId="27">
    <w:abstractNumId w:val="33"/>
  </w:num>
  <w:num w:numId="28">
    <w:abstractNumId w:val="34"/>
  </w:num>
  <w:num w:numId="29">
    <w:abstractNumId w:val="2"/>
  </w:num>
  <w:num w:numId="30">
    <w:abstractNumId w:val="5"/>
  </w:num>
  <w:num w:numId="31">
    <w:abstractNumId w:val="6"/>
  </w:num>
  <w:num w:numId="32">
    <w:abstractNumId w:val="7"/>
  </w:num>
  <w:num w:numId="33">
    <w:abstractNumId w:val="35"/>
  </w:num>
  <w:num w:numId="34">
    <w:abstractNumId w:val="36"/>
  </w:num>
  <w:num w:numId="35">
    <w:abstractNumId w:val="37"/>
  </w:num>
  <w:num w:numId="36">
    <w:abstractNumId w:val="38"/>
  </w:num>
  <w:num w:numId="37">
    <w:abstractNumId w:val="12"/>
  </w:num>
  <w:num w:numId="38">
    <w:abstractNumId w:val="39"/>
  </w:num>
  <w:num w:numId="39">
    <w:abstractNumId w:val="40"/>
  </w:num>
  <w:num w:numId="40">
    <w:abstractNumId w:val="41"/>
  </w:num>
  <w:num w:numId="41">
    <w:abstractNumId w:val="15"/>
  </w:num>
  <w:num w:numId="42">
    <w:abstractNumId w:val="29"/>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FE7"/>
    <w:rsid w:val="001C2515"/>
    <w:rsid w:val="0020314A"/>
    <w:rsid w:val="00234EB1"/>
    <w:rsid w:val="00245DA7"/>
    <w:rsid w:val="002F2D57"/>
    <w:rsid w:val="00343FB8"/>
    <w:rsid w:val="00396F72"/>
    <w:rsid w:val="00476FD2"/>
    <w:rsid w:val="005C1897"/>
    <w:rsid w:val="00650746"/>
    <w:rsid w:val="007030E1"/>
    <w:rsid w:val="008B3297"/>
    <w:rsid w:val="00902E6B"/>
    <w:rsid w:val="00A65D08"/>
    <w:rsid w:val="00B133FC"/>
    <w:rsid w:val="00CE1EB5"/>
    <w:rsid w:val="00D24437"/>
    <w:rsid w:val="00D846A9"/>
    <w:rsid w:val="00E44FE7"/>
    <w:rsid w:val="00E86722"/>
    <w:rsid w:val="00EC30C2"/>
    <w:rsid w:val="00FD46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B3538"/>
  <w15:chartTrackingRefBased/>
  <w15:docId w15:val="{5E491089-4987-5D44-8CE4-25275787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FE7"/>
    <w:pPr>
      <w:suppressAutoHyphens/>
    </w:pPr>
    <w:rPr>
      <w:rFonts w:ascii="Times New Roman" w:eastAsia="Times New Roman" w:hAnsi="Times New Roman" w:cs="Times New Roman"/>
      <w:lang w:val="es-ES_tradnl" w:eastAsia="ar-SA"/>
    </w:rPr>
  </w:style>
  <w:style w:type="paragraph" w:styleId="Ttulo2">
    <w:name w:val="heading 2"/>
    <w:basedOn w:val="Normal"/>
    <w:next w:val="Normal"/>
    <w:link w:val="Ttulo2Car"/>
    <w:qFormat/>
    <w:rsid w:val="00E44FE7"/>
    <w:pPr>
      <w:keepNext/>
      <w:numPr>
        <w:numId w:val="2"/>
      </w:numPr>
      <w:spacing w:before="240" w:after="60"/>
      <w:ind w:left="0" w:firstLine="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650746"/>
    <w:pPr>
      <w:spacing w:after="200" w:line="276" w:lineRule="auto"/>
      <w:jc w:val="both"/>
    </w:pPr>
    <w:rPr>
      <w:rFonts w:ascii="Georgia" w:hAnsi="Georgia"/>
      <w:b/>
      <w:i/>
      <w:color w:val="C45911" w:themeColor="accent2" w:themeShade="BF"/>
      <w:sz w:val="28"/>
      <w:szCs w:val="22"/>
    </w:rPr>
  </w:style>
  <w:style w:type="character" w:customStyle="1" w:styleId="Ttulo2Car">
    <w:name w:val="Título 2 Car"/>
    <w:basedOn w:val="Fuentedeprrafopredeter"/>
    <w:link w:val="Ttulo2"/>
    <w:rsid w:val="00E44FE7"/>
    <w:rPr>
      <w:rFonts w:ascii="Arial" w:eastAsia="Times New Roman" w:hAnsi="Arial" w:cs="Arial"/>
      <w:b/>
      <w:bCs/>
      <w:i/>
      <w:iCs/>
      <w:sz w:val="28"/>
      <w:szCs w:val="28"/>
      <w:lang w:val="es-ES_tradnl" w:eastAsia="ar-SA"/>
    </w:rPr>
  </w:style>
  <w:style w:type="paragraph" w:customStyle="1" w:styleId="Default">
    <w:name w:val="Default"/>
    <w:rsid w:val="00E44FE7"/>
    <w:pPr>
      <w:suppressAutoHyphens/>
      <w:autoSpaceDE w:val="0"/>
    </w:pPr>
    <w:rPr>
      <w:rFonts w:ascii="Arial" w:eastAsia="Times New Roman" w:hAnsi="Arial" w:cs="Arial"/>
      <w:color w:val="000000"/>
      <w:lang w:val="es-ES_tradnl" w:eastAsia="ar-SA"/>
    </w:rPr>
  </w:style>
  <w:style w:type="paragraph" w:styleId="NormalWeb">
    <w:name w:val="Normal (Web)"/>
    <w:basedOn w:val="Normal"/>
    <w:rsid w:val="00E44FE7"/>
    <w:pPr>
      <w:spacing w:before="280" w:after="280"/>
    </w:pPr>
  </w:style>
  <w:style w:type="character" w:styleId="Textoennegrita">
    <w:name w:val="Strong"/>
    <w:basedOn w:val="Fuentedeprrafopredeter"/>
    <w:qFormat/>
    <w:rsid w:val="00343FB8"/>
    <w:rPr>
      <w:b/>
      <w:bCs/>
    </w:rPr>
  </w:style>
  <w:style w:type="paragraph" w:styleId="Textoindependiente">
    <w:name w:val="Body Text"/>
    <w:basedOn w:val="Normal"/>
    <w:link w:val="TextoindependienteCar"/>
    <w:semiHidden/>
    <w:rsid w:val="008B3297"/>
    <w:pPr>
      <w:spacing w:after="120"/>
    </w:pPr>
  </w:style>
  <w:style w:type="character" w:customStyle="1" w:styleId="TextoindependienteCar">
    <w:name w:val="Texto independiente Car"/>
    <w:basedOn w:val="Fuentedeprrafopredeter"/>
    <w:link w:val="Textoindependiente"/>
    <w:semiHidden/>
    <w:rsid w:val="008B3297"/>
    <w:rPr>
      <w:rFonts w:ascii="Times New Roman" w:eastAsia="Times New Roman" w:hAnsi="Times New Roman" w:cs="Times New Roman"/>
      <w:lang w:val="es-ES_tradnl" w:eastAsia="ar-SA"/>
    </w:rPr>
  </w:style>
  <w:style w:type="paragraph" w:customStyle="1" w:styleId="NormalWeb26">
    <w:name w:val="Normal (Web)26"/>
    <w:basedOn w:val="Normal"/>
    <w:rsid w:val="005C1897"/>
    <w:pPr>
      <w:spacing w:before="280" w:after="195" w:line="336" w:lineRule="auto"/>
    </w:pPr>
    <w:rPr>
      <w:rFonts w:ascii="Georgia" w:hAnsi="Georgia"/>
      <w:color w:val="333333"/>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9" Type="http://schemas.openxmlformats.org/officeDocument/2006/relationships/image" Target="media/image31.png"/><Relationship Id="rId21" Type="http://schemas.openxmlformats.org/officeDocument/2006/relationships/image" Target="media/image17.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oleObject" Target="embeddings/oleObject5.bin"/><Relationship Id="rId50" Type="http://schemas.openxmlformats.org/officeDocument/2006/relationships/image" Target="media/image41.png"/><Relationship Id="rId55" Type="http://schemas.openxmlformats.org/officeDocument/2006/relationships/image" Target="media/image46.gif"/><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png"/><Relationship Id="rId11" Type="http://schemas.openxmlformats.org/officeDocument/2006/relationships/image" Target="media/image7.gif"/><Relationship Id="rId24" Type="http://schemas.openxmlformats.org/officeDocument/2006/relationships/image" Target="media/image20.jpeg"/><Relationship Id="rId32" Type="http://schemas.openxmlformats.org/officeDocument/2006/relationships/oleObject" Target="embeddings/oleObject4.bin"/><Relationship Id="rId37" Type="http://schemas.openxmlformats.org/officeDocument/2006/relationships/image" Target="media/image29.gi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gif"/><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2.png"/><Relationship Id="rId30" Type="http://schemas.openxmlformats.org/officeDocument/2006/relationships/oleObject" Target="embeddings/oleObject3.bin"/><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7.gif"/><Relationship Id="rId8" Type="http://schemas.openxmlformats.org/officeDocument/2006/relationships/image" Target="media/image4.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6.png"/><Relationship Id="rId41" Type="http://schemas.openxmlformats.org/officeDocument/2006/relationships/image" Target="media/image33.png"/><Relationship Id="rId54" Type="http://schemas.openxmlformats.org/officeDocument/2006/relationships/image" Target="media/image45.gi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oleObject" Target="embeddings/oleObject2.bin"/><Relationship Id="rId36" Type="http://schemas.openxmlformats.org/officeDocument/2006/relationships/image" Target="media/image28.gif"/><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6.gif"/><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31</Pages>
  <Words>4802</Words>
  <Characters>26413</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13</cp:revision>
  <dcterms:created xsi:type="dcterms:W3CDTF">2020-01-24T06:41:00Z</dcterms:created>
  <dcterms:modified xsi:type="dcterms:W3CDTF">2020-01-24T08:55:00Z</dcterms:modified>
</cp:coreProperties>
</file>