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9EC" w:rsidRPr="00A734BA" w:rsidRDefault="005069EC" w:rsidP="005069EC">
      <w:pPr>
        <w:pStyle w:val="Encabezado"/>
        <w:ind w:right="118"/>
        <w:rPr>
          <w:rFonts w:ascii="Cambria" w:eastAsia="Times New Roman" w:hAnsi="Cambria"/>
          <w:b/>
          <w:sz w:val="28"/>
          <w:szCs w:val="36"/>
        </w:rPr>
      </w:pPr>
      <w:r w:rsidRPr="00A734BA">
        <w:rPr>
          <w:rFonts w:ascii="Cambria" w:eastAsia="Times New Roman" w:hAnsi="Cambria"/>
          <w:b/>
          <w:sz w:val="28"/>
          <w:szCs w:val="36"/>
        </w:rPr>
        <w:t>ALUMNO ___</w:t>
      </w:r>
      <w:r>
        <w:rPr>
          <w:rFonts w:ascii="Cambria" w:eastAsia="Times New Roman" w:hAnsi="Cambria"/>
          <w:b/>
          <w:sz w:val="28"/>
          <w:szCs w:val="36"/>
        </w:rPr>
        <w:t>______________________</w:t>
      </w:r>
      <w:r w:rsidRPr="00A734BA">
        <w:rPr>
          <w:rFonts w:ascii="Cambria" w:eastAsia="Times New Roman" w:hAnsi="Cambria"/>
          <w:b/>
          <w:sz w:val="28"/>
          <w:szCs w:val="36"/>
        </w:rPr>
        <w:t>_________________________________Nº___</w:t>
      </w:r>
      <w:r>
        <w:rPr>
          <w:rFonts w:ascii="Cambria" w:eastAsia="Times New Roman" w:hAnsi="Cambria"/>
          <w:b/>
          <w:sz w:val="28"/>
          <w:szCs w:val="36"/>
        </w:rPr>
        <w:t>__</w:t>
      </w:r>
      <w:r w:rsidRPr="00A734BA">
        <w:rPr>
          <w:rFonts w:ascii="Cambria" w:eastAsia="Times New Roman" w:hAnsi="Cambria"/>
          <w:b/>
          <w:sz w:val="28"/>
          <w:szCs w:val="36"/>
        </w:rPr>
        <w:t>_</w:t>
      </w:r>
      <w:proofErr w:type="gramStart"/>
      <w:r w:rsidRPr="00A734BA">
        <w:rPr>
          <w:rFonts w:ascii="Cambria" w:eastAsia="Times New Roman" w:hAnsi="Cambria"/>
          <w:b/>
          <w:sz w:val="28"/>
          <w:szCs w:val="36"/>
        </w:rPr>
        <w:t xml:space="preserve">_ </w:t>
      </w:r>
      <w:r>
        <w:rPr>
          <w:rFonts w:ascii="Cambria" w:eastAsia="Times New Roman" w:hAnsi="Cambria"/>
          <w:b/>
          <w:sz w:val="28"/>
          <w:szCs w:val="36"/>
        </w:rPr>
        <w:t xml:space="preserve"> GRUPO</w:t>
      </w:r>
      <w:proofErr w:type="gramEnd"/>
      <w:r>
        <w:rPr>
          <w:rFonts w:ascii="Cambria" w:eastAsia="Times New Roman" w:hAnsi="Cambria"/>
          <w:b/>
          <w:sz w:val="28"/>
          <w:szCs w:val="36"/>
        </w:rPr>
        <w:t xml:space="preserve"> _______</w:t>
      </w:r>
    </w:p>
    <w:p w:rsidR="005069EC" w:rsidRDefault="005069EC" w:rsidP="005069EC">
      <w:pPr>
        <w:spacing w:after="0"/>
        <w:jc w:val="center"/>
        <w:rPr>
          <w:b/>
          <w:sz w:val="32"/>
        </w:rPr>
      </w:pPr>
    </w:p>
    <w:p w:rsidR="008C0049" w:rsidRPr="007261BE" w:rsidRDefault="00061217" w:rsidP="00061217">
      <w:pPr>
        <w:spacing w:after="0"/>
        <w:jc w:val="center"/>
        <w:rPr>
          <w:b/>
          <w:sz w:val="16"/>
          <w:szCs w:val="16"/>
        </w:rPr>
      </w:pPr>
      <w:r>
        <w:rPr>
          <w:b/>
          <w:sz w:val="32"/>
        </w:rPr>
        <w:t>EXAMEN DE REPASO</w:t>
      </w:r>
      <w:r w:rsidR="00B61837">
        <w:rPr>
          <w:b/>
          <w:sz w:val="32"/>
        </w:rPr>
        <w:t xml:space="preserve"> FRACCIONES</w:t>
      </w:r>
      <w:r w:rsidR="00FB552B">
        <w:rPr>
          <w:b/>
          <w:sz w:val="32"/>
        </w:rPr>
        <w:t xml:space="preserve">   -    </w:t>
      </w:r>
      <w:proofErr w:type="gramStart"/>
      <w:r w:rsidR="00FB552B">
        <w:rPr>
          <w:b/>
          <w:sz w:val="32"/>
        </w:rPr>
        <w:t>CORRECTOR:_</w:t>
      </w:r>
      <w:proofErr w:type="gramEnd"/>
      <w:r w:rsidR="00FB552B">
        <w:rPr>
          <w:b/>
          <w:sz w:val="32"/>
        </w:rPr>
        <w:t>___________________</w:t>
      </w:r>
      <w:r>
        <w:rPr>
          <w:b/>
          <w:sz w:val="32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22"/>
        <w:gridCol w:w="1276"/>
      </w:tblGrid>
      <w:tr w:rsidR="00B61837" w:rsidRPr="00061217" w:rsidTr="00B61837">
        <w:tc>
          <w:tcPr>
            <w:tcW w:w="9322" w:type="dxa"/>
          </w:tcPr>
          <w:p w:rsidR="00B61837" w:rsidRPr="00061217" w:rsidRDefault="00B61837" w:rsidP="00061217">
            <w:pPr>
              <w:spacing w:before="120" w:after="0"/>
              <w:jc w:val="both"/>
              <w:rPr>
                <w:b/>
                <w:sz w:val="24"/>
                <w:szCs w:val="24"/>
                <w:lang w:val="es-ES_tradnl"/>
              </w:rPr>
            </w:pPr>
            <w:r w:rsidRPr="00061217">
              <w:rPr>
                <w:b/>
                <w:sz w:val="24"/>
                <w:szCs w:val="24"/>
                <w:lang w:val="es-ES_tradnl"/>
              </w:rPr>
              <w:t>EJERCICIOS</w:t>
            </w:r>
          </w:p>
        </w:tc>
        <w:tc>
          <w:tcPr>
            <w:tcW w:w="1276" w:type="dxa"/>
          </w:tcPr>
          <w:p w:rsidR="00B61837" w:rsidRPr="00061217" w:rsidRDefault="00B61837" w:rsidP="00061217">
            <w:pPr>
              <w:spacing w:before="120" w:after="0"/>
              <w:jc w:val="center"/>
              <w:rPr>
                <w:b/>
                <w:sz w:val="24"/>
                <w:szCs w:val="24"/>
                <w:lang w:val="es-ES_tradnl"/>
              </w:rPr>
            </w:pPr>
            <w:r w:rsidRPr="00061217">
              <w:rPr>
                <w:b/>
                <w:sz w:val="24"/>
                <w:szCs w:val="24"/>
                <w:lang w:val="es-ES_tradnl"/>
              </w:rPr>
              <w:t>NOTA</w:t>
            </w:r>
          </w:p>
        </w:tc>
      </w:tr>
      <w:tr w:rsidR="00B61837" w:rsidRPr="00061217" w:rsidTr="00B61837">
        <w:tc>
          <w:tcPr>
            <w:tcW w:w="9322" w:type="dxa"/>
          </w:tcPr>
          <w:p w:rsidR="00B61837" w:rsidRDefault="00635E0C" w:rsidP="00762DBD">
            <w:pPr>
              <w:spacing w:before="120" w:after="0"/>
              <w:rPr>
                <w:noProof/>
                <w:sz w:val="24"/>
                <w:lang w:eastAsia="es-ES"/>
              </w:rPr>
            </w:pPr>
            <w:r w:rsidRPr="00635E0C">
              <w:rPr>
                <w:noProof/>
                <w:sz w:val="24"/>
                <w:lang w:eastAsia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i1025" type="#_x0000_t75" alt="" style="width:278.05pt;height:85.25pt;visibility:visible;mso-width-percent:0;mso-height-percent:0;mso-width-percent:0;mso-height-percent:0">
                  <v:imagedata r:id="rId8" o:title=""/>
                </v:shape>
              </w:pict>
            </w:r>
            <w:r w:rsidR="00B61837">
              <w:rPr>
                <w:noProof/>
                <w:sz w:val="24"/>
                <w:lang w:eastAsia="es-ES"/>
              </w:rPr>
              <w:t xml:space="preserve">            </w:t>
            </w:r>
            <w:r w:rsidR="002573E5">
              <w:rPr>
                <w:noProof/>
                <w:sz w:val="24"/>
                <w:lang w:eastAsia="es-ES"/>
              </w:rPr>
              <w:t xml:space="preserve">                                (1 p</w:t>
            </w:r>
            <w:r w:rsidR="00B61837">
              <w:rPr>
                <w:noProof/>
                <w:sz w:val="24"/>
                <w:lang w:eastAsia="es-ES"/>
              </w:rPr>
              <w:t>)</w:t>
            </w:r>
          </w:p>
          <w:p w:rsidR="00B61837" w:rsidRDefault="00B61837" w:rsidP="00762DBD">
            <w:pPr>
              <w:spacing w:before="120" w:after="0"/>
              <w:rPr>
                <w:sz w:val="24"/>
              </w:rPr>
            </w:pPr>
            <w:r>
              <w:rPr>
                <w:noProof/>
                <w:sz w:val="24"/>
                <w:lang w:eastAsia="es-ES"/>
              </w:rPr>
              <w:drawing>
                <wp:inline distT="0" distB="0" distL="0" distR="0">
                  <wp:extent cx="4305935" cy="1076325"/>
                  <wp:effectExtent l="19050" t="0" r="0" b="0"/>
                  <wp:docPr id="1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93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573E5">
              <w:rPr>
                <w:sz w:val="24"/>
              </w:rPr>
              <w:t xml:space="preserve">                     (1 p</w:t>
            </w:r>
            <w:r>
              <w:rPr>
                <w:sz w:val="24"/>
              </w:rPr>
              <w:t>)</w:t>
            </w:r>
          </w:p>
          <w:p w:rsidR="00B61837" w:rsidRDefault="00380CDA" w:rsidP="00B61837">
            <w:pPr>
              <w:spacing w:before="120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es-ES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434340</wp:posOffset>
                  </wp:positionV>
                  <wp:extent cx="4309745" cy="509270"/>
                  <wp:effectExtent l="19050" t="0" r="0" b="0"/>
                  <wp:wrapSquare wrapText="bothSides"/>
                  <wp:docPr id="2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9745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61837" w:rsidRPr="000F3E31">
              <w:rPr>
                <w:sz w:val="24"/>
              </w:rPr>
              <w:t>Escribe la fracción correspondiente a los siguientes puntos:</w:t>
            </w:r>
          </w:p>
          <w:p w:rsidR="00B61837" w:rsidRDefault="00B61837" w:rsidP="00762DBD">
            <w:pPr>
              <w:spacing w:before="120" w:after="0"/>
              <w:rPr>
                <w:sz w:val="24"/>
              </w:rPr>
            </w:pPr>
          </w:p>
          <w:p w:rsidR="00B61837" w:rsidRDefault="002573E5" w:rsidP="00380CDA">
            <w:pPr>
              <w:spacing w:before="120" w:after="0"/>
              <w:rPr>
                <w:sz w:val="24"/>
              </w:rPr>
            </w:pPr>
            <w:r>
              <w:rPr>
                <w:sz w:val="24"/>
              </w:rPr>
              <w:t xml:space="preserve">                 (2 p</w:t>
            </w:r>
            <w:r w:rsidR="00B61837">
              <w:rPr>
                <w:sz w:val="24"/>
              </w:rPr>
              <w:t>)</w:t>
            </w:r>
          </w:p>
          <w:p w:rsidR="00380CDA" w:rsidRPr="000F3E31" w:rsidRDefault="00380CDA" w:rsidP="00380CDA">
            <w:pPr>
              <w:spacing w:before="120" w:after="0"/>
              <w:rPr>
                <w:sz w:val="24"/>
              </w:rPr>
            </w:pPr>
          </w:p>
        </w:tc>
        <w:tc>
          <w:tcPr>
            <w:tcW w:w="1276" w:type="dxa"/>
          </w:tcPr>
          <w:p w:rsidR="00B61837" w:rsidRPr="00061217" w:rsidRDefault="00B61837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</w:tc>
      </w:tr>
      <w:tr w:rsidR="00B61837" w:rsidRPr="00061217" w:rsidTr="00B61837">
        <w:tc>
          <w:tcPr>
            <w:tcW w:w="9322" w:type="dxa"/>
          </w:tcPr>
          <w:p w:rsidR="00B61837" w:rsidRPr="000F3E31" w:rsidRDefault="00B61837" w:rsidP="00380CDA">
            <w:pPr>
              <w:spacing w:before="120" w:after="0"/>
              <w:rPr>
                <w:sz w:val="24"/>
              </w:rPr>
            </w:pPr>
            <w:r>
              <w:rPr>
                <w:noProof/>
                <w:sz w:val="24"/>
                <w:lang w:eastAsia="es-ES"/>
              </w:rPr>
              <w:drawing>
                <wp:inline distT="0" distB="0" distL="0" distR="0">
                  <wp:extent cx="3715385" cy="1018540"/>
                  <wp:effectExtent l="19050" t="0" r="0" b="0"/>
                  <wp:docPr id="1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5385" cy="1018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                                   </w:t>
            </w:r>
            <w:r w:rsidR="002573E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2573E5">
              <w:rPr>
                <w:sz w:val="24"/>
              </w:rPr>
              <w:t>(1 p</w:t>
            </w:r>
            <w:r w:rsidR="00380CDA">
              <w:rPr>
                <w:sz w:val="24"/>
              </w:rPr>
              <w:t>)</w:t>
            </w:r>
          </w:p>
        </w:tc>
        <w:tc>
          <w:tcPr>
            <w:tcW w:w="1276" w:type="dxa"/>
          </w:tcPr>
          <w:p w:rsidR="00B61837" w:rsidRPr="00061217" w:rsidRDefault="00B61837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</w:tc>
      </w:tr>
      <w:tr w:rsidR="00B61837" w:rsidRPr="00061217" w:rsidTr="00B61837">
        <w:tc>
          <w:tcPr>
            <w:tcW w:w="9322" w:type="dxa"/>
          </w:tcPr>
          <w:p w:rsidR="00B61837" w:rsidRDefault="00B61837" w:rsidP="00380CDA">
            <w:pPr>
              <w:spacing w:before="120" w:after="0"/>
              <w:rPr>
                <w:sz w:val="24"/>
              </w:rPr>
            </w:pPr>
            <w:r w:rsidRPr="009B1A1B">
              <w:rPr>
                <w:sz w:val="24"/>
              </w:rPr>
              <w:t xml:space="preserve">Clasifica </w:t>
            </w:r>
            <w:r>
              <w:rPr>
                <w:sz w:val="24"/>
              </w:rPr>
              <w:t xml:space="preserve">en propias, impropias o unidad </w:t>
            </w:r>
            <w:r w:rsidRPr="009B1A1B">
              <w:rPr>
                <w:sz w:val="24"/>
              </w:rPr>
              <w:t xml:space="preserve">las siguientes fracciones: </w:t>
            </w:r>
            <w:r w:rsidR="002573E5">
              <w:rPr>
                <w:sz w:val="24"/>
              </w:rPr>
              <w:t xml:space="preserve">                           </w:t>
            </w:r>
            <w:proofErr w:type="gramStart"/>
            <w:r w:rsidR="002573E5">
              <w:rPr>
                <w:sz w:val="24"/>
              </w:rPr>
              <w:t xml:space="preserve">   (</w:t>
            </w:r>
            <w:proofErr w:type="gramEnd"/>
            <w:r w:rsidR="002573E5">
              <w:rPr>
                <w:sz w:val="24"/>
              </w:rPr>
              <w:t>1 p</w:t>
            </w:r>
            <w:r w:rsidR="00380CDA">
              <w:rPr>
                <w:sz w:val="24"/>
              </w:rPr>
              <w:t>)</w:t>
            </w:r>
          </w:p>
          <w:p w:rsidR="00B61837" w:rsidRDefault="00B61837" w:rsidP="00B61837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2/</w:t>
            </w:r>
            <w:proofErr w:type="gramStart"/>
            <w:r>
              <w:rPr>
                <w:sz w:val="24"/>
              </w:rPr>
              <w:t>3 :</w:t>
            </w:r>
            <w:proofErr w:type="gramEnd"/>
            <w:r>
              <w:rPr>
                <w:sz w:val="24"/>
              </w:rPr>
              <w:t xml:space="preserve">________________      23/4: _____________________   </w:t>
            </w:r>
            <w:r w:rsidRPr="009B1A1B">
              <w:rPr>
                <w:sz w:val="24"/>
              </w:rPr>
              <w:t>5/5</w:t>
            </w:r>
            <w:r>
              <w:rPr>
                <w:sz w:val="24"/>
              </w:rPr>
              <w:t>: ___________________</w:t>
            </w:r>
          </w:p>
          <w:p w:rsidR="00B61837" w:rsidRPr="000F3E31" w:rsidRDefault="00B61837" w:rsidP="00380CDA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7/</w:t>
            </w:r>
            <w:proofErr w:type="gramStart"/>
            <w:r>
              <w:rPr>
                <w:sz w:val="24"/>
              </w:rPr>
              <w:t>3 :</w:t>
            </w:r>
            <w:proofErr w:type="gramEnd"/>
            <w:r>
              <w:rPr>
                <w:sz w:val="24"/>
              </w:rPr>
              <w:t>________________      9/14: _____________________   3</w:t>
            </w:r>
            <w:r w:rsidRPr="009B1A1B">
              <w:rPr>
                <w:sz w:val="24"/>
              </w:rPr>
              <w:t>5/5</w:t>
            </w:r>
            <w:r>
              <w:rPr>
                <w:sz w:val="24"/>
              </w:rPr>
              <w:t>:__________________</w:t>
            </w:r>
          </w:p>
        </w:tc>
        <w:tc>
          <w:tcPr>
            <w:tcW w:w="1276" w:type="dxa"/>
          </w:tcPr>
          <w:p w:rsidR="00B61837" w:rsidRPr="00061217" w:rsidRDefault="00B61837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</w:tc>
      </w:tr>
      <w:tr w:rsidR="00B61837" w:rsidRPr="00061217" w:rsidTr="00B61837">
        <w:tc>
          <w:tcPr>
            <w:tcW w:w="9322" w:type="dxa"/>
          </w:tcPr>
          <w:p w:rsidR="00B61837" w:rsidRDefault="00380CDA" w:rsidP="00762DBD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Escribe cuatro fracciones equivalentes a las siguientes fraccione</w:t>
            </w:r>
            <w:r w:rsidR="002573E5">
              <w:rPr>
                <w:sz w:val="24"/>
              </w:rPr>
              <w:t xml:space="preserve">s:                           </w:t>
            </w:r>
            <w:proofErr w:type="gramStart"/>
            <w:r w:rsidR="002573E5">
              <w:rPr>
                <w:sz w:val="24"/>
              </w:rPr>
              <w:t xml:space="preserve">   (</w:t>
            </w:r>
            <w:proofErr w:type="gramEnd"/>
            <w:r w:rsidR="002573E5">
              <w:rPr>
                <w:sz w:val="24"/>
              </w:rPr>
              <w:t>1 p</w:t>
            </w:r>
            <w:r>
              <w:rPr>
                <w:sz w:val="24"/>
              </w:rPr>
              <w:t>)</w:t>
            </w:r>
          </w:p>
          <w:p w:rsidR="00380CDA" w:rsidRDefault="00380CDA" w:rsidP="00762DBD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3/</w:t>
            </w:r>
            <w:proofErr w:type="gramStart"/>
            <w:r>
              <w:rPr>
                <w:sz w:val="24"/>
              </w:rPr>
              <w:t>4:_</w:t>
            </w:r>
            <w:proofErr w:type="gramEnd"/>
            <w:r>
              <w:rPr>
                <w:sz w:val="24"/>
              </w:rPr>
              <w:t>_______________________________________________________________</w:t>
            </w:r>
          </w:p>
          <w:p w:rsidR="00B61837" w:rsidRPr="000F3E31" w:rsidRDefault="00380CDA" w:rsidP="00380CDA">
            <w:pPr>
              <w:spacing w:before="120"/>
              <w:jc w:val="both"/>
              <w:rPr>
                <w:noProof/>
                <w:sz w:val="24"/>
                <w:lang w:eastAsia="es-ES"/>
              </w:rPr>
            </w:pPr>
            <w:r>
              <w:rPr>
                <w:sz w:val="24"/>
              </w:rPr>
              <w:t>7/</w:t>
            </w:r>
            <w:proofErr w:type="gramStart"/>
            <w:r>
              <w:rPr>
                <w:sz w:val="24"/>
              </w:rPr>
              <w:t>3:_</w:t>
            </w:r>
            <w:proofErr w:type="gramEnd"/>
            <w:r>
              <w:rPr>
                <w:sz w:val="24"/>
              </w:rPr>
              <w:t>_______________________________________________________________</w:t>
            </w:r>
          </w:p>
        </w:tc>
        <w:tc>
          <w:tcPr>
            <w:tcW w:w="1276" w:type="dxa"/>
          </w:tcPr>
          <w:p w:rsidR="00B61837" w:rsidRPr="00061217" w:rsidRDefault="00B61837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</w:tc>
      </w:tr>
      <w:tr w:rsidR="00B61837" w:rsidRPr="00061217" w:rsidTr="00B61837">
        <w:tc>
          <w:tcPr>
            <w:tcW w:w="9322" w:type="dxa"/>
          </w:tcPr>
          <w:p w:rsidR="00380CDA" w:rsidRDefault="00380CDA" w:rsidP="00762DBD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Indica si son o no equivalentes las siguientes fracciones:</w:t>
            </w:r>
            <w:r w:rsidR="00887379">
              <w:rPr>
                <w:sz w:val="24"/>
              </w:rPr>
              <w:t xml:space="preserve">                     </w:t>
            </w:r>
            <w:r w:rsidR="002573E5">
              <w:rPr>
                <w:sz w:val="24"/>
              </w:rPr>
              <w:t xml:space="preserve">                       </w:t>
            </w:r>
            <w:proofErr w:type="gramStart"/>
            <w:r w:rsidR="002573E5">
              <w:rPr>
                <w:sz w:val="24"/>
              </w:rPr>
              <w:t xml:space="preserve">   (</w:t>
            </w:r>
            <w:proofErr w:type="gramEnd"/>
            <w:r w:rsidR="002573E5">
              <w:rPr>
                <w:sz w:val="24"/>
              </w:rPr>
              <w:t>2 p</w:t>
            </w:r>
            <w:r w:rsidR="00887379">
              <w:rPr>
                <w:sz w:val="24"/>
              </w:rPr>
              <w:t>)</w:t>
            </w:r>
          </w:p>
          <w:p w:rsidR="00380CDA" w:rsidRDefault="00380CDA" w:rsidP="00762DBD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a) 1/2 y 2/8                   b) 3/8 y 12/32                  c) 7/</w:t>
            </w:r>
            <w:proofErr w:type="gramStart"/>
            <w:r>
              <w:rPr>
                <w:sz w:val="24"/>
              </w:rPr>
              <w:t>8  y</w:t>
            </w:r>
            <w:proofErr w:type="gramEnd"/>
            <w:r>
              <w:rPr>
                <w:sz w:val="24"/>
              </w:rPr>
              <w:t xml:space="preserve"> 49/48                  d) 4/3 y 16/11</w:t>
            </w:r>
          </w:p>
          <w:p w:rsidR="00380CDA" w:rsidRDefault="00380CDA" w:rsidP="00762DBD">
            <w:pPr>
              <w:spacing w:after="0"/>
              <w:jc w:val="both"/>
              <w:rPr>
                <w:sz w:val="24"/>
              </w:rPr>
            </w:pPr>
          </w:p>
          <w:p w:rsidR="002573E5" w:rsidRPr="000F3E31" w:rsidRDefault="002573E5" w:rsidP="00762DBD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B61837" w:rsidRPr="00061217" w:rsidRDefault="00B61837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</w:tc>
      </w:tr>
      <w:tr w:rsidR="00380CDA" w:rsidRPr="00061217" w:rsidTr="00B61837">
        <w:tc>
          <w:tcPr>
            <w:tcW w:w="9322" w:type="dxa"/>
          </w:tcPr>
          <w:p w:rsidR="00380CDA" w:rsidRDefault="00380CDA" w:rsidP="00762DBD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Simplifica las siguientes fracciones hasta obtener la fracción irred</w:t>
            </w:r>
            <w:r w:rsidR="002573E5">
              <w:rPr>
                <w:sz w:val="24"/>
              </w:rPr>
              <w:t xml:space="preserve">ucible:                   </w:t>
            </w:r>
            <w:proofErr w:type="gramStart"/>
            <w:r w:rsidR="002573E5">
              <w:rPr>
                <w:sz w:val="24"/>
              </w:rPr>
              <w:t xml:space="preserve">   (</w:t>
            </w:r>
            <w:proofErr w:type="gramEnd"/>
            <w:r w:rsidR="002573E5">
              <w:rPr>
                <w:sz w:val="24"/>
              </w:rPr>
              <w:t>1 p</w:t>
            </w:r>
            <w:r>
              <w:rPr>
                <w:sz w:val="24"/>
              </w:rPr>
              <w:t>)</w:t>
            </w:r>
          </w:p>
          <w:p w:rsidR="00380CDA" w:rsidRDefault="00380CDA" w:rsidP="00762DBD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30/48=</w:t>
            </w:r>
          </w:p>
          <w:p w:rsidR="00380CDA" w:rsidRDefault="00380CDA" w:rsidP="00762DBD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40/60=</w:t>
            </w:r>
          </w:p>
          <w:p w:rsidR="00380CDA" w:rsidRDefault="00380CDA" w:rsidP="00762DBD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27/81=</w:t>
            </w:r>
          </w:p>
          <w:p w:rsidR="00380CDA" w:rsidRPr="000F3E31" w:rsidRDefault="00380CDA" w:rsidP="00762DBD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32/64=</w:t>
            </w:r>
          </w:p>
        </w:tc>
        <w:tc>
          <w:tcPr>
            <w:tcW w:w="1276" w:type="dxa"/>
          </w:tcPr>
          <w:p w:rsidR="00380CDA" w:rsidRPr="00061217" w:rsidRDefault="00380CDA" w:rsidP="00762DBD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</w:tc>
      </w:tr>
      <w:tr w:rsidR="00380CDA" w:rsidRPr="00061217" w:rsidTr="00B61837">
        <w:tc>
          <w:tcPr>
            <w:tcW w:w="9322" w:type="dxa"/>
          </w:tcPr>
          <w:p w:rsidR="00380CDA" w:rsidRDefault="00380CDA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Pon el mismo denominador a estas fracciones y ordénalas de mayor a menor:</w:t>
            </w:r>
            <w:r w:rsidR="00887379">
              <w:rPr>
                <w:sz w:val="24"/>
                <w:szCs w:val="24"/>
                <w:lang w:val="es-ES_tradnl"/>
              </w:rPr>
              <w:t xml:space="preserve">      </w:t>
            </w:r>
            <w:r w:rsidR="002573E5">
              <w:rPr>
                <w:sz w:val="24"/>
                <w:szCs w:val="24"/>
                <w:lang w:val="es-ES_tradnl"/>
              </w:rPr>
              <w:t xml:space="preserve">   </w:t>
            </w:r>
            <w:proofErr w:type="gramStart"/>
            <w:r w:rsidR="002573E5">
              <w:rPr>
                <w:sz w:val="24"/>
                <w:szCs w:val="24"/>
                <w:lang w:val="es-ES_tradnl"/>
              </w:rPr>
              <w:t xml:space="preserve">   </w:t>
            </w:r>
            <w:r w:rsidR="002573E5">
              <w:rPr>
                <w:sz w:val="24"/>
              </w:rPr>
              <w:t>(</w:t>
            </w:r>
            <w:proofErr w:type="gramEnd"/>
            <w:r w:rsidR="002573E5">
              <w:rPr>
                <w:sz w:val="24"/>
              </w:rPr>
              <w:t>2 p</w:t>
            </w:r>
            <w:r w:rsidR="00887379">
              <w:rPr>
                <w:sz w:val="24"/>
              </w:rPr>
              <w:t>)</w:t>
            </w:r>
          </w:p>
          <w:p w:rsidR="00887379" w:rsidRDefault="00887379" w:rsidP="00887379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/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   ;  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/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  ; 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/>
              </m:f>
            </m:oMath>
            <w:r w:rsidRPr="00887379">
              <w:rPr>
                <w:sz w:val="36"/>
                <w:szCs w:val="24"/>
                <w:lang w:val="es-ES_tradnl"/>
              </w:rPr>
              <w:t xml:space="preserve">   </w:t>
            </w:r>
            <w:r>
              <w:rPr>
                <w:sz w:val="36"/>
                <w:szCs w:val="24"/>
                <w:lang w:val="es-ES_tradnl"/>
              </w:rPr>
              <w:t xml:space="preserve">     </w:t>
            </w:r>
            <w:r w:rsidRPr="00887379">
              <w:rPr>
                <w:sz w:val="24"/>
                <w:szCs w:val="24"/>
                <w:lang w:val="es-ES_tradnl"/>
              </w:rPr>
              <w:sym w:font="Wingdings" w:char="F0E0"/>
            </w:r>
            <w:r>
              <w:rPr>
                <w:sz w:val="24"/>
                <w:szCs w:val="24"/>
                <w:lang w:val="es-ES_tradnl"/>
              </w:rPr>
              <w:t xml:space="preserve">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/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 &lt; 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/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 &lt;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/>
              </m:f>
            </m:oMath>
            <w:r>
              <w:rPr>
                <w:sz w:val="24"/>
                <w:szCs w:val="24"/>
                <w:lang w:val="es-ES_tradnl"/>
              </w:rPr>
              <w:t xml:space="preserve">  </w:t>
            </w:r>
          </w:p>
          <w:p w:rsidR="00887379" w:rsidRDefault="00887379" w:rsidP="00887379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30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/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   ;  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/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  ; 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/>
              </m:f>
            </m:oMath>
            <w:r w:rsidRPr="00887379">
              <w:rPr>
                <w:sz w:val="36"/>
                <w:szCs w:val="24"/>
                <w:lang w:val="es-ES_tradnl"/>
              </w:rPr>
              <w:t xml:space="preserve">   </w:t>
            </w:r>
            <w:r w:rsidRPr="00887379">
              <w:rPr>
                <w:sz w:val="24"/>
                <w:szCs w:val="24"/>
                <w:lang w:val="es-ES_tradnl"/>
              </w:rPr>
              <w:sym w:font="Wingdings" w:char="F0E0"/>
            </w:r>
            <w:r>
              <w:rPr>
                <w:sz w:val="24"/>
                <w:szCs w:val="24"/>
                <w:lang w:val="es-ES_tradnl"/>
              </w:rPr>
              <w:t xml:space="preserve">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/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 &lt; 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/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 &lt;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/>
              </m:f>
            </m:oMath>
            <w:r>
              <w:rPr>
                <w:sz w:val="24"/>
                <w:szCs w:val="24"/>
                <w:lang w:val="es-ES_tradnl"/>
              </w:rPr>
              <w:t xml:space="preserve">  </w:t>
            </w:r>
          </w:p>
          <w:p w:rsidR="00887379" w:rsidRDefault="00887379" w:rsidP="00887379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380CDA" w:rsidRPr="00061217" w:rsidRDefault="00380CDA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</w:tc>
      </w:tr>
      <w:tr w:rsidR="00380CDA" w:rsidRPr="00061217" w:rsidTr="00B61837">
        <w:tc>
          <w:tcPr>
            <w:tcW w:w="9322" w:type="dxa"/>
          </w:tcPr>
          <w:p w:rsidR="00380CDA" w:rsidRDefault="00887379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Completa las siguientes sumas de fracciones poniéndoles el mismo denominador: </w:t>
            </w:r>
            <w:r w:rsidR="002573E5">
              <w:rPr>
                <w:sz w:val="24"/>
                <w:szCs w:val="24"/>
                <w:lang w:val="es-ES_tradnl"/>
              </w:rPr>
              <w:t xml:space="preserve"> </w:t>
            </w:r>
            <w:proofErr w:type="gramStart"/>
            <w:r w:rsidR="002573E5">
              <w:rPr>
                <w:sz w:val="24"/>
                <w:szCs w:val="24"/>
                <w:lang w:val="es-ES_tradnl"/>
              </w:rPr>
              <w:t xml:space="preserve">   </w:t>
            </w:r>
            <w:r w:rsidR="002573E5">
              <w:rPr>
                <w:sz w:val="24"/>
              </w:rPr>
              <w:t>(</w:t>
            </w:r>
            <w:proofErr w:type="gramEnd"/>
            <w:r w:rsidR="002573E5">
              <w:rPr>
                <w:sz w:val="24"/>
              </w:rPr>
              <w:t>4 p</w:t>
            </w:r>
            <w:r>
              <w:rPr>
                <w:sz w:val="24"/>
              </w:rPr>
              <w:t>)</w:t>
            </w:r>
          </w:p>
          <w:p w:rsidR="00887379" w:rsidRDefault="00887379" w:rsidP="00887379">
            <w:pPr>
              <w:spacing w:before="120" w:after="0"/>
              <w:jc w:val="both"/>
              <w:rPr>
                <w:sz w:val="36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/>
              </m:f>
            </m:oMath>
          </w:p>
          <w:p w:rsidR="00887379" w:rsidRDefault="00887379" w:rsidP="00887379">
            <w:pPr>
              <w:spacing w:before="120" w:after="0"/>
              <w:jc w:val="both"/>
              <w:rPr>
                <w:sz w:val="36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12</m:t>
                  </m:r>
                </m:den>
              </m:f>
            </m:oMath>
          </w:p>
          <w:p w:rsidR="00887379" w:rsidRDefault="00887379" w:rsidP="00887379">
            <w:pPr>
              <w:spacing w:before="120" w:after="0"/>
              <w:jc w:val="both"/>
              <w:rPr>
                <w:sz w:val="36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30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60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60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60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60</m:t>
                  </m:r>
                </m:den>
              </m:f>
            </m:oMath>
          </w:p>
          <w:p w:rsidR="00887379" w:rsidRDefault="00887379" w:rsidP="00887379">
            <w:pPr>
              <w:spacing w:before="120" w:after="0"/>
              <w:jc w:val="both"/>
              <w:rPr>
                <w:sz w:val="36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d)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/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/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/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/>
              </m:f>
            </m:oMath>
          </w:p>
          <w:p w:rsidR="00887379" w:rsidRDefault="00887379" w:rsidP="00887379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380CDA" w:rsidRPr="00061217" w:rsidRDefault="00380CDA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</w:tc>
      </w:tr>
      <w:tr w:rsidR="002573E5" w:rsidRPr="00061217" w:rsidTr="00B61837">
        <w:tc>
          <w:tcPr>
            <w:tcW w:w="9322" w:type="dxa"/>
          </w:tcPr>
          <w:p w:rsidR="002573E5" w:rsidRDefault="002573E5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Antonio se come 3/4 de la tarta </w:t>
            </w:r>
            <w:proofErr w:type="gramStart"/>
            <w:r>
              <w:rPr>
                <w:sz w:val="24"/>
                <w:szCs w:val="24"/>
                <w:lang w:val="es-ES_tradnl"/>
              </w:rPr>
              <w:t>y  Pepe</w:t>
            </w:r>
            <w:proofErr w:type="gramEnd"/>
            <w:r>
              <w:rPr>
                <w:sz w:val="24"/>
                <w:szCs w:val="24"/>
                <w:lang w:val="es-ES_tradnl"/>
              </w:rPr>
              <w:t xml:space="preserve"> 2/7 de lo que queda. ¿Cuánto come Pepe?        (1 p)</w:t>
            </w:r>
          </w:p>
          <w:p w:rsidR="002573E5" w:rsidRDefault="002573E5" w:rsidP="002573E5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br/>
            </w:r>
          </w:p>
        </w:tc>
        <w:tc>
          <w:tcPr>
            <w:tcW w:w="1276" w:type="dxa"/>
          </w:tcPr>
          <w:p w:rsidR="002573E5" w:rsidRPr="00061217" w:rsidRDefault="002573E5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</w:tc>
      </w:tr>
      <w:tr w:rsidR="002573E5" w:rsidRPr="00061217" w:rsidTr="00B61837">
        <w:tc>
          <w:tcPr>
            <w:tcW w:w="9322" w:type="dxa"/>
          </w:tcPr>
          <w:p w:rsidR="002573E5" w:rsidRDefault="002573E5" w:rsidP="002573E5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Quiero meter 1000 litros de </w:t>
            </w:r>
            <w:proofErr w:type="spellStart"/>
            <w:r>
              <w:rPr>
                <w:sz w:val="24"/>
                <w:szCs w:val="24"/>
                <w:lang w:val="es-ES_tradnl"/>
              </w:rPr>
              <w:t>Cocacola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en botellas de 4/5 de litro.                                         (1 p)</w:t>
            </w:r>
          </w:p>
          <w:p w:rsidR="002573E5" w:rsidRDefault="002573E5" w:rsidP="002573E5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¿Cuántas botellas necesito?</w:t>
            </w:r>
          </w:p>
          <w:p w:rsidR="002573E5" w:rsidRDefault="002573E5" w:rsidP="002573E5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2573E5" w:rsidRPr="00061217" w:rsidRDefault="002573E5" w:rsidP="002573E5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</w:tc>
      </w:tr>
      <w:tr w:rsidR="002573E5" w:rsidRPr="00061217" w:rsidTr="00B61837">
        <w:tc>
          <w:tcPr>
            <w:tcW w:w="9322" w:type="dxa"/>
          </w:tcPr>
          <w:p w:rsidR="002573E5" w:rsidRDefault="002573E5" w:rsidP="002573E5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En el </w:t>
            </w:r>
            <w:proofErr w:type="spellStart"/>
            <w:r>
              <w:rPr>
                <w:sz w:val="24"/>
                <w:szCs w:val="24"/>
                <w:lang w:val="es-ES_tradnl"/>
              </w:rPr>
              <w:t>insti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hay 340 alumnos. Si 17/20 son geniales en Mates</w:t>
            </w:r>
            <w:r>
              <w:rPr>
                <w:sz w:val="24"/>
                <w:szCs w:val="24"/>
                <w:lang w:val="es-ES_tradnl"/>
              </w:rPr>
              <w:t xml:space="preserve"> ¿Cu</w:t>
            </w:r>
            <w:r>
              <w:rPr>
                <w:sz w:val="24"/>
                <w:szCs w:val="24"/>
                <w:lang w:val="es-ES_tradnl"/>
              </w:rPr>
              <w:t xml:space="preserve">ántos alumnos son?       </w:t>
            </w:r>
            <w:r>
              <w:rPr>
                <w:sz w:val="24"/>
                <w:szCs w:val="24"/>
                <w:lang w:val="es-ES_tradnl"/>
              </w:rPr>
              <w:t>(1 p)</w:t>
            </w:r>
          </w:p>
          <w:p w:rsidR="002573E5" w:rsidRDefault="002573E5" w:rsidP="002573E5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br/>
            </w:r>
          </w:p>
        </w:tc>
        <w:tc>
          <w:tcPr>
            <w:tcW w:w="1276" w:type="dxa"/>
          </w:tcPr>
          <w:p w:rsidR="002573E5" w:rsidRPr="00061217" w:rsidRDefault="002573E5" w:rsidP="002573E5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</w:tc>
      </w:tr>
      <w:tr w:rsidR="002573E5" w:rsidRPr="00061217" w:rsidTr="00B61837">
        <w:tc>
          <w:tcPr>
            <w:tcW w:w="9322" w:type="dxa"/>
          </w:tcPr>
          <w:p w:rsidR="002573E5" w:rsidRDefault="002573E5" w:rsidP="002573E5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Javi se ha comido 32 caramelos lo que supone 8/13 del total</w:t>
            </w:r>
            <w:r>
              <w:rPr>
                <w:sz w:val="24"/>
                <w:szCs w:val="24"/>
                <w:lang w:val="es-ES_tradnl"/>
              </w:rPr>
              <w:t>. ¿Cuánto</w:t>
            </w:r>
            <w:r>
              <w:rPr>
                <w:sz w:val="24"/>
                <w:szCs w:val="24"/>
                <w:lang w:val="es-ES_tradnl"/>
              </w:rPr>
              <w:t>s</w:t>
            </w:r>
            <w:r>
              <w:rPr>
                <w:sz w:val="24"/>
                <w:szCs w:val="24"/>
                <w:lang w:val="es-ES_tradnl"/>
              </w:rPr>
              <w:t xml:space="preserve"> </w:t>
            </w:r>
            <w:r>
              <w:rPr>
                <w:sz w:val="24"/>
                <w:szCs w:val="24"/>
                <w:lang w:val="es-ES_tradnl"/>
              </w:rPr>
              <w:t>caramelos había</w:t>
            </w:r>
            <w:r>
              <w:rPr>
                <w:sz w:val="24"/>
                <w:szCs w:val="24"/>
                <w:lang w:val="es-ES_tradnl"/>
              </w:rPr>
              <w:t xml:space="preserve">?       </w:t>
            </w:r>
            <w:r>
              <w:rPr>
                <w:sz w:val="24"/>
                <w:szCs w:val="24"/>
                <w:lang w:val="es-ES_tradnl"/>
              </w:rPr>
              <w:t xml:space="preserve">                  </w:t>
            </w:r>
            <w:r>
              <w:rPr>
                <w:sz w:val="24"/>
                <w:szCs w:val="24"/>
                <w:lang w:val="es-ES_tradnl"/>
              </w:rPr>
              <w:t xml:space="preserve"> </w:t>
            </w:r>
            <w:r>
              <w:rPr>
                <w:sz w:val="24"/>
                <w:szCs w:val="24"/>
                <w:lang w:val="es-ES_tradnl"/>
              </w:rPr>
              <w:t xml:space="preserve">  </w:t>
            </w:r>
          </w:p>
          <w:p w:rsidR="002573E5" w:rsidRDefault="002573E5" w:rsidP="002573E5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  <w:lang w:val="es-ES_tradnl"/>
              </w:rPr>
              <w:t>(1 p)</w:t>
            </w:r>
          </w:p>
          <w:p w:rsidR="002573E5" w:rsidRDefault="002573E5" w:rsidP="002573E5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br/>
            </w:r>
          </w:p>
        </w:tc>
        <w:tc>
          <w:tcPr>
            <w:tcW w:w="1276" w:type="dxa"/>
          </w:tcPr>
          <w:p w:rsidR="002573E5" w:rsidRPr="00061217" w:rsidRDefault="002573E5" w:rsidP="002573E5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</w:tc>
      </w:tr>
    </w:tbl>
    <w:p w:rsidR="001332C5" w:rsidRPr="00061217" w:rsidRDefault="001332C5" w:rsidP="002573E5">
      <w:pPr>
        <w:spacing w:after="0"/>
        <w:rPr>
          <w:sz w:val="24"/>
          <w:szCs w:val="24"/>
        </w:rPr>
      </w:pPr>
      <w:bookmarkStart w:id="0" w:name="_GoBack"/>
      <w:bookmarkEnd w:id="0"/>
    </w:p>
    <w:sectPr w:rsidR="001332C5" w:rsidRPr="00061217" w:rsidSect="00A734BA">
      <w:headerReference w:type="default" r:id="rId12"/>
      <w:pgSz w:w="11906" w:h="16838"/>
      <w:pgMar w:top="206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E0C" w:rsidRDefault="00635E0C" w:rsidP="00933A30">
      <w:pPr>
        <w:spacing w:after="0" w:line="240" w:lineRule="auto"/>
      </w:pPr>
      <w:r>
        <w:separator/>
      </w:r>
    </w:p>
  </w:endnote>
  <w:endnote w:type="continuationSeparator" w:id="0">
    <w:p w:rsidR="00635E0C" w:rsidRDefault="00635E0C" w:rsidP="0093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E0C" w:rsidRDefault="00635E0C" w:rsidP="00933A30">
      <w:pPr>
        <w:spacing w:after="0" w:line="240" w:lineRule="auto"/>
      </w:pPr>
      <w:r>
        <w:separator/>
      </w:r>
    </w:p>
  </w:footnote>
  <w:footnote w:type="continuationSeparator" w:id="0">
    <w:p w:rsidR="00635E0C" w:rsidRDefault="00635E0C" w:rsidP="0093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315" w:rsidRDefault="00180315" w:rsidP="0061455B">
    <w:pPr>
      <w:spacing w:after="0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-45085</wp:posOffset>
          </wp:positionH>
          <wp:positionV relativeFrom="paragraph">
            <wp:posOffset>178435</wp:posOffset>
          </wp:positionV>
          <wp:extent cx="941070" cy="751840"/>
          <wp:effectExtent l="19050" t="0" r="0" b="0"/>
          <wp:wrapTight wrapText="bothSides">
            <wp:wrapPolygon edited="0">
              <wp:start x="-437" y="0"/>
              <wp:lineTo x="-437" y="20797"/>
              <wp:lineTo x="21425" y="20797"/>
              <wp:lineTo x="21425" y="0"/>
              <wp:lineTo x="-437" y="0"/>
            </wp:wrapPolygon>
          </wp:wrapTight>
          <wp:docPr id="2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751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Ind w:w="16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908"/>
    </w:tblGrid>
    <w:tr w:rsidR="00F57ECC" w:rsidTr="00F57ECC">
      <w:tc>
        <w:tcPr>
          <w:tcW w:w="8908" w:type="dxa"/>
        </w:tcPr>
        <w:p w:rsidR="00F57ECC" w:rsidRPr="0061455B" w:rsidRDefault="00F57ECC" w:rsidP="00061217">
          <w:pPr>
            <w:pStyle w:val="Encabezado"/>
            <w:spacing w:before="120" w:after="120"/>
            <w:jc w:val="right"/>
            <w:rPr>
              <w:rFonts w:ascii="Cambria" w:eastAsia="Times New Roman" w:hAnsi="Cambria"/>
              <w:b/>
              <w:sz w:val="36"/>
              <w:szCs w:val="36"/>
            </w:rPr>
          </w:pPr>
          <w:r>
            <w:rPr>
              <w:rFonts w:ascii="Cambria" w:eastAsia="Times New Roman" w:hAnsi="Cambria"/>
              <w:b/>
              <w:sz w:val="28"/>
              <w:szCs w:val="36"/>
            </w:rPr>
            <w:t>IES MELCHOR DE MACANAZ</w:t>
          </w:r>
        </w:p>
      </w:tc>
    </w:tr>
    <w:tr w:rsidR="00180315" w:rsidTr="0061455B">
      <w:trPr>
        <w:trHeight w:val="387"/>
      </w:trPr>
      <w:tc>
        <w:tcPr>
          <w:tcW w:w="8908" w:type="dxa"/>
        </w:tcPr>
        <w:p w:rsidR="00180315" w:rsidRPr="0061455B" w:rsidRDefault="00180315" w:rsidP="008E2729">
          <w:pPr>
            <w:spacing w:before="120" w:after="0"/>
            <w:jc w:val="right"/>
            <w:rPr>
              <w:rFonts w:ascii="Cambria" w:eastAsia="Times New Roman" w:hAnsi="Cambria"/>
              <w:sz w:val="28"/>
              <w:szCs w:val="36"/>
            </w:rPr>
          </w:pPr>
          <w:r w:rsidRPr="0061455B">
            <w:rPr>
              <w:rFonts w:ascii="Cambria" w:eastAsia="Times New Roman" w:hAnsi="Cambria"/>
              <w:sz w:val="28"/>
              <w:szCs w:val="36"/>
            </w:rPr>
            <w:t xml:space="preserve">Matemáticas </w:t>
          </w:r>
          <w:r>
            <w:rPr>
              <w:rFonts w:ascii="Cambria" w:eastAsia="Times New Roman" w:hAnsi="Cambria"/>
              <w:sz w:val="28"/>
              <w:szCs w:val="36"/>
            </w:rPr>
            <w:t xml:space="preserve">1º </w:t>
          </w:r>
          <w:r w:rsidRPr="0061455B">
            <w:rPr>
              <w:rFonts w:ascii="Cambria" w:eastAsia="Times New Roman" w:hAnsi="Cambria"/>
              <w:sz w:val="28"/>
              <w:szCs w:val="36"/>
            </w:rPr>
            <w:t xml:space="preserve">ESO </w:t>
          </w:r>
          <w:proofErr w:type="gramStart"/>
          <w:r w:rsidRPr="0061455B">
            <w:rPr>
              <w:rFonts w:ascii="Cambria" w:eastAsia="Times New Roman" w:hAnsi="Cambria"/>
              <w:sz w:val="28"/>
              <w:szCs w:val="36"/>
            </w:rPr>
            <w:t>-  Profesor</w:t>
          </w:r>
          <w:proofErr w:type="gramEnd"/>
          <w:r w:rsidRPr="0061455B">
            <w:rPr>
              <w:rFonts w:ascii="Cambria" w:eastAsia="Times New Roman" w:hAnsi="Cambria"/>
              <w:sz w:val="28"/>
              <w:szCs w:val="36"/>
            </w:rPr>
            <w:t>: Daniel Hernández</w:t>
          </w:r>
        </w:p>
      </w:tc>
    </w:tr>
  </w:tbl>
  <w:p w:rsidR="00180315" w:rsidRDefault="001803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075FA"/>
    <w:multiLevelType w:val="hybridMultilevel"/>
    <w:tmpl w:val="B34279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82D8B"/>
    <w:multiLevelType w:val="hybridMultilevel"/>
    <w:tmpl w:val="890C0918"/>
    <w:lvl w:ilvl="0" w:tplc="49664CB8">
      <w:start w:val="1"/>
      <w:numFmt w:val="decimal"/>
      <w:pStyle w:val="Titulo1naranja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E1234"/>
    <w:multiLevelType w:val="hybridMultilevel"/>
    <w:tmpl w:val="92AE868A"/>
    <w:lvl w:ilvl="0" w:tplc="BE60D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B0351"/>
    <w:multiLevelType w:val="hybridMultilevel"/>
    <w:tmpl w:val="24CE467C"/>
    <w:lvl w:ilvl="0" w:tplc="F0F0D32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394BE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3D719D"/>
    <w:multiLevelType w:val="hybridMultilevel"/>
    <w:tmpl w:val="D9EA7A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B054F"/>
    <w:multiLevelType w:val="hybridMultilevel"/>
    <w:tmpl w:val="CD04B6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A30"/>
    <w:rsid w:val="00017A18"/>
    <w:rsid w:val="00024280"/>
    <w:rsid w:val="00061217"/>
    <w:rsid w:val="00064FEF"/>
    <w:rsid w:val="000D6C53"/>
    <w:rsid w:val="001332C5"/>
    <w:rsid w:val="001535CA"/>
    <w:rsid w:val="00173CD7"/>
    <w:rsid w:val="00180315"/>
    <w:rsid w:val="002573E5"/>
    <w:rsid w:val="002602E3"/>
    <w:rsid w:val="002B31E7"/>
    <w:rsid w:val="002B5FB5"/>
    <w:rsid w:val="002D2CA6"/>
    <w:rsid w:val="002E5C1A"/>
    <w:rsid w:val="00380CDA"/>
    <w:rsid w:val="0039146D"/>
    <w:rsid w:val="00391AF3"/>
    <w:rsid w:val="003C0960"/>
    <w:rsid w:val="00412327"/>
    <w:rsid w:val="00414200"/>
    <w:rsid w:val="0041535A"/>
    <w:rsid w:val="0041758E"/>
    <w:rsid w:val="00451093"/>
    <w:rsid w:val="0046319F"/>
    <w:rsid w:val="00470C44"/>
    <w:rsid w:val="004763EC"/>
    <w:rsid w:val="004E2730"/>
    <w:rsid w:val="005069EC"/>
    <w:rsid w:val="005248F8"/>
    <w:rsid w:val="005B4F94"/>
    <w:rsid w:val="005B60E4"/>
    <w:rsid w:val="005E0324"/>
    <w:rsid w:val="005E6E3B"/>
    <w:rsid w:val="00600EB9"/>
    <w:rsid w:val="0061455B"/>
    <w:rsid w:val="00622BEC"/>
    <w:rsid w:val="0062378A"/>
    <w:rsid w:val="00635E0C"/>
    <w:rsid w:val="00646EA8"/>
    <w:rsid w:val="006D6D7C"/>
    <w:rsid w:val="006E68CF"/>
    <w:rsid w:val="00704F50"/>
    <w:rsid w:val="00722F4D"/>
    <w:rsid w:val="007261BE"/>
    <w:rsid w:val="00736C82"/>
    <w:rsid w:val="007458F9"/>
    <w:rsid w:val="00754038"/>
    <w:rsid w:val="007B229F"/>
    <w:rsid w:val="007B58B1"/>
    <w:rsid w:val="007B5AE4"/>
    <w:rsid w:val="007F5657"/>
    <w:rsid w:val="00875CB4"/>
    <w:rsid w:val="0087637F"/>
    <w:rsid w:val="00883803"/>
    <w:rsid w:val="00887379"/>
    <w:rsid w:val="008A3D69"/>
    <w:rsid w:val="008A5174"/>
    <w:rsid w:val="008A6220"/>
    <w:rsid w:val="008A6FF6"/>
    <w:rsid w:val="008C0049"/>
    <w:rsid w:val="008E2729"/>
    <w:rsid w:val="00933A30"/>
    <w:rsid w:val="0097143B"/>
    <w:rsid w:val="009F717D"/>
    <w:rsid w:val="00A25E69"/>
    <w:rsid w:val="00A40937"/>
    <w:rsid w:val="00A55CCB"/>
    <w:rsid w:val="00A734BA"/>
    <w:rsid w:val="00A850E9"/>
    <w:rsid w:val="00AA393B"/>
    <w:rsid w:val="00AF4FBF"/>
    <w:rsid w:val="00B011E9"/>
    <w:rsid w:val="00B257FD"/>
    <w:rsid w:val="00B4141C"/>
    <w:rsid w:val="00B614B7"/>
    <w:rsid w:val="00B61837"/>
    <w:rsid w:val="00B736B3"/>
    <w:rsid w:val="00B75789"/>
    <w:rsid w:val="00B875AA"/>
    <w:rsid w:val="00BA7E12"/>
    <w:rsid w:val="00BC4AE4"/>
    <w:rsid w:val="00BD6A01"/>
    <w:rsid w:val="00BE0F0F"/>
    <w:rsid w:val="00C22333"/>
    <w:rsid w:val="00C45415"/>
    <w:rsid w:val="00C93C3E"/>
    <w:rsid w:val="00CA1EDA"/>
    <w:rsid w:val="00CC3003"/>
    <w:rsid w:val="00CE5B83"/>
    <w:rsid w:val="00D320A6"/>
    <w:rsid w:val="00D3639F"/>
    <w:rsid w:val="00D50348"/>
    <w:rsid w:val="00D50F0B"/>
    <w:rsid w:val="00D75075"/>
    <w:rsid w:val="00D76D57"/>
    <w:rsid w:val="00D96FAF"/>
    <w:rsid w:val="00DC1953"/>
    <w:rsid w:val="00DC2EE6"/>
    <w:rsid w:val="00E070E2"/>
    <w:rsid w:val="00E7415E"/>
    <w:rsid w:val="00E76034"/>
    <w:rsid w:val="00EA72A4"/>
    <w:rsid w:val="00EF4326"/>
    <w:rsid w:val="00F57ECC"/>
    <w:rsid w:val="00F94001"/>
    <w:rsid w:val="00FB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BAC3A"/>
  <w15:docId w15:val="{15387439-D717-9044-8313-B459870B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A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B58B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58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58B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11E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11E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11E9"/>
    <w:p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11E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11E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11E9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B58B1"/>
    <w:rPr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B58B1"/>
    <w:rPr>
      <w:sz w:val="22"/>
      <w:szCs w:val="22"/>
      <w:lang w:val="es-ES" w:eastAsia="en-US" w:bidi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58B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1E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1E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Textoennegrita">
    <w:name w:val="Strong"/>
    <w:basedOn w:val="Fuentedeprrafopredeter"/>
    <w:uiPriority w:val="22"/>
    <w:qFormat/>
    <w:rsid w:val="00B011E9"/>
    <w:rPr>
      <w:b/>
      <w:bCs/>
    </w:rPr>
  </w:style>
  <w:style w:type="paragraph" w:styleId="Prrafodelista">
    <w:name w:val="List Paragraph"/>
    <w:basedOn w:val="Normal"/>
    <w:uiPriority w:val="34"/>
    <w:qFormat/>
    <w:rsid w:val="00B011E9"/>
    <w:pPr>
      <w:ind w:left="708"/>
    </w:pPr>
  </w:style>
  <w:style w:type="paragraph" w:customStyle="1" w:styleId="Estilo1">
    <w:name w:val="Estilo1"/>
    <w:basedOn w:val="Normal"/>
    <w:link w:val="Estilo1Car"/>
    <w:rsid w:val="0097143B"/>
    <w:pPr>
      <w:autoSpaceDE w:val="0"/>
      <w:autoSpaceDN w:val="0"/>
      <w:adjustRightInd w:val="0"/>
      <w:ind w:left="400"/>
      <w:jc w:val="both"/>
    </w:pPr>
    <w:rPr>
      <w:rFonts w:eastAsia="Times New Roman"/>
    </w:rPr>
  </w:style>
  <w:style w:type="character" w:customStyle="1" w:styleId="Estilo1Car">
    <w:name w:val="Estilo1 Car"/>
    <w:basedOn w:val="Fuentedeprrafopredeter"/>
    <w:link w:val="Estilo1"/>
    <w:rsid w:val="0097143B"/>
    <w:rPr>
      <w:rFonts w:ascii="Arial" w:eastAsia="Times New Roman" w:hAnsi="Arial" w:cs="Arial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7B58B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58B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1E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1E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1E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1E9"/>
    <w:rPr>
      <w:rFonts w:ascii="Cambria" w:eastAsia="Times New Roman" w:hAnsi="Cambria"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011E9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B011E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B011E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011E9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011E9"/>
    <w:rPr>
      <w:rFonts w:ascii="Cambria" w:eastAsia="Times New Roman" w:hAnsi="Cambria" w:cs="Times New Roman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B011E9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B011E9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B011E9"/>
    <w:rPr>
      <w:i/>
      <w:iCs/>
      <w:color w:val="000000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1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1E9"/>
    <w:rPr>
      <w:b/>
      <w:bCs/>
      <w:i/>
      <w:iCs/>
      <w:color w:val="4F81BD"/>
      <w:sz w:val="22"/>
      <w:szCs w:val="22"/>
      <w:lang w:eastAsia="en-US"/>
    </w:rPr>
  </w:style>
  <w:style w:type="character" w:styleId="nfasissutil">
    <w:name w:val="Subtle Emphasis"/>
    <w:basedOn w:val="Fuentedeprrafopredeter"/>
    <w:uiPriority w:val="19"/>
    <w:qFormat/>
    <w:rsid w:val="00B011E9"/>
    <w:rPr>
      <w:i/>
      <w:iCs/>
      <w:color w:val="808080"/>
    </w:rPr>
  </w:style>
  <w:style w:type="character" w:styleId="nfasisintenso">
    <w:name w:val="Intense Emphasis"/>
    <w:basedOn w:val="Fuentedeprrafopredeter"/>
    <w:uiPriority w:val="21"/>
    <w:qFormat/>
    <w:rsid w:val="00B011E9"/>
    <w:rPr>
      <w:b/>
      <w:bCs/>
      <w:i/>
      <w:iCs/>
      <w:color w:val="4F81BD"/>
    </w:rPr>
  </w:style>
  <w:style w:type="character" w:styleId="Referenciasutil">
    <w:name w:val="Subtle Reference"/>
    <w:basedOn w:val="Fuentedeprrafopredeter"/>
    <w:uiPriority w:val="31"/>
    <w:qFormat/>
    <w:rsid w:val="00B011E9"/>
    <w:rPr>
      <w:smallCaps/>
      <w:color w:val="C0504D"/>
      <w:u w:val="single"/>
    </w:rPr>
  </w:style>
  <w:style w:type="character" w:styleId="Referenciaintensa">
    <w:name w:val="Intense Reference"/>
    <w:basedOn w:val="Fuentedeprrafopredeter"/>
    <w:uiPriority w:val="32"/>
    <w:qFormat/>
    <w:rsid w:val="00B011E9"/>
    <w:rPr>
      <w:b/>
      <w:bCs/>
      <w:smallCaps/>
      <w:color w:val="C0504D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011E9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011E9"/>
    <w:pPr>
      <w:outlineLvl w:val="9"/>
    </w:pPr>
  </w:style>
  <w:style w:type="paragraph" w:customStyle="1" w:styleId="Titulo1naranja">
    <w:name w:val="Titulo1_naranja"/>
    <w:basedOn w:val="Normal"/>
    <w:link w:val="Titulo1naranjaCar"/>
    <w:rsid w:val="007B58B1"/>
    <w:pPr>
      <w:numPr>
        <w:numId w:val="3"/>
      </w:numPr>
      <w:pBdr>
        <w:bottom w:val="single" w:sz="4" w:space="1" w:color="E36C0A"/>
      </w:pBdr>
      <w:tabs>
        <w:tab w:val="left" w:pos="284"/>
      </w:tabs>
      <w:spacing w:before="480"/>
      <w:jc w:val="both"/>
    </w:pPr>
    <w:rPr>
      <w:b/>
    </w:rPr>
  </w:style>
  <w:style w:type="character" w:customStyle="1" w:styleId="Titulo1naranjaCar">
    <w:name w:val="Titulo1_naranja Car"/>
    <w:basedOn w:val="Fuentedeprrafopredeter"/>
    <w:link w:val="Titulo1naranja"/>
    <w:rsid w:val="007B58B1"/>
    <w:rPr>
      <w:b/>
      <w:sz w:val="22"/>
      <w:szCs w:val="22"/>
      <w:lang w:eastAsia="en-US"/>
    </w:rPr>
  </w:style>
  <w:style w:type="paragraph" w:customStyle="1" w:styleId="Tituloazul">
    <w:name w:val="Titulo_azul"/>
    <w:basedOn w:val="Normal"/>
    <w:link w:val="TituloazulCar"/>
    <w:rsid w:val="007B58B1"/>
    <w:pPr>
      <w:tabs>
        <w:tab w:val="left" w:pos="3024"/>
      </w:tabs>
      <w:spacing w:after="120"/>
    </w:pPr>
    <w:rPr>
      <w:b/>
      <w:color w:val="365F91"/>
      <w:u w:val="single"/>
    </w:rPr>
  </w:style>
  <w:style w:type="character" w:customStyle="1" w:styleId="TituloazulCar">
    <w:name w:val="Titulo_azul Car"/>
    <w:basedOn w:val="Fuentedeprrafopredeter"/>
    <w:link w:val="Tituloazul"/>
    <w:rsid w:val="007B58B1"/>
    <w:rPr>
      <w:b/>
      <w:color w:val="365F91"/>
      <w:sz w:val="22"/>
      <w:szCs w:val="22"/>
      <w:u w:val="single"/>
      <w:lang w:eastAsia="en-US"/>
    </w:rPr>
  </w:style>
  <w:style w:type="paragraph" w:customStyle="1" w:styleId="Titulo">
    <w:name w:val="Titulo"/>
    <w:basedOn w:val="Normal"/>
    <w:link w:val="TituloCar"/>
    <w:qFormat/>
    <w:rsid w:val="00BD6A01"/>
    <w:pPr>
      <w:pBdr>
        <w:bottom w:val="single" w:sz="4" w:space="1" w:color="95B3D7"/>
      </w:pBdr>
      <w:spacing w:before="360"/>
    </w:pPr>
    <w:rPr>
      <w:b/>
      <w:sz w:val="24"/>
    </w:rPr>
  </w:style>
  <w:style w:type="character" w:customStyle="1" w:styleId="TituloCar">
    <w:name w:val="Titulo Car"/>
    <w:basedOn w:val="Fuentedeprrafopredeter"/>
    <w:link w:val="Titulo"/>
    <w:rsid w:val="00BD6A01"/>
    <w:rPr>
      <w:b/>
      <w:sz w:val="24"/>
      <w:szCs w:val="22"/>
      <w:lang w:eastAsia="en-US"/>
    </w:rPr>
  </w:style>
  <w:style w:type="paragraph" w:styleId="Encabezado">
    <w:name w:val="header"/>
    <w:basedOn w:val="Normal"/>
    <w:link w:val="EncabezadoCar"/>
    <w:unhideWhenUsed/>
    <w:rsid w:val="00933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33A3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33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A30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933A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455B"/>
    <w:rPr>
      <w:rFonts w:ascii="Tahoma" w:hAnsi="Tahoma" w:cs="Tahoma"/>
      <w:sz w:val="16"/>
      <w:szCs w:val="16"/>
      <w:lang w:eastAsia="en-US"/>
    </w:rPr>
  </w:style>
  <w:style w:type="paragraph" w:customStyle="1" w:styleId="Tituloborde">
    <w:name w:val="Titulo_borde"/>
    <w:basedOn w:val="Normal"/>
    <w:link w:val="TitulobordeCar"/>
    <w:qFormat/>
    <w:rsid w:val="005069EC"/>
    <w:pPr>
      <w:pBdr>
        <w:bottom w:val="single" w:sz="4" w:space="1" w:color="BFBFBF" w:themeColor="background1" w:themeShade="BF"/>
      </w:pBdr>
      <w:shd w:val="clear" w:color="auto" w:fill="F2F2F2" w:themeFill="background1" w:themeFillShade="F2"/>
      <w:spacing w:after="0" w:line="240" w:lineRule="auto"/>
    </w:pPr>
    <w:rPr>
      <w:rFonts w:asciiTheme="minorHAnsi" w:eastAsia="Times New Roman" w:hAnsiTheme="minorHAnsi"/>
      <w:sz w:val="24"/>
      <w:szCs w:val="24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5069EC"/>
    <w:rPr>
      <w:rFonts w:asciiTheme="minorHAnsi" w:eastAsia="Times New Roman" w:hAnsiTheme="minorHAnsi"/>
      <w:sz w:val="24"/>
      <w:szCs w:val="24"/>
      <w:shd w:val="clear" w:color="auto" w:fill="F2F2F2" w:themeFill="background1" w:themeFillShade="F2"/>
    </w:rPr>
  </w:style>
  <w:style w:type="paragraph" w:styleId="Textoindependiente">
    <w:name w:val="Body Text"/>
    <w:basedOn w:val="Normal"/>
    <w:link w:val="TextoindependienteCar"/>
    <w:semiHidden/>
    <w:rsid w:val="005069EC"/>
    <w:pPr>
      <w:widowControl w:val="0"/>
      <w:tabs>
        <w:tab w:val="left" w:pos="684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069EC"/>
    <w:rPr>
      <w:rFonts w:ascii="Arial" w:eastAsia="Times New Roman" w:hAnsi="Arial" w:cs="Arial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4510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B3D69-15D8-C347-9BFF-45AD1568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Usuario de Microsoft Office</cp:lastModifiedBy>
  <cp:revision>5</cp:revision>
  <dcterms:created xsi:type="dcterms:W3CDTF">2014-12-10T15:39:00Z</dcterms:created>
  <dcterms:modified xsi:type="dcterms:W3CDTF">2019-01-31T07:38:00Z</dcterms:modified>
</cp:coreProperties>
</file>