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832F9D" w:rsidRDefault="00832F9D" w:rsidP="00832F9D">
      <w:pPr>
        <w:jc w:val="center"/>
        <w:rPr>
          <w:b/>
        </w:rPr>
      </w:pPr>
      <w:r w:rsidRPr="00832F9D">
        <w:rPr>
          <w:b/>
        </w:rPr>
        <w:t xml:space="preserve">Ejercicios interactivos de </w:t>
      </w:r>
      <w:r w:rsidR="007D3FDB">
        <w:rPr>
          <w:b/>
        </w:rPr>
        <w:t>decimales</w:t>
      </w:r>
    </w:p>
    <w:p w:rsidR="00BD2ECA" w:rsidRDefault="00BD2ECA" w:rsidP="00BD2ECA">
      <w:pPr>
        <w:rPr>
          <w:b/>
        </w:rPr>
      </w:pPr>
      <w:proofErr w:type="spellStart"/>
      <w:r>
        <w:rPr>
          <w:b/>
        </w:rPr>
        <w:t>Geogebra</w:t>
      </w:r>
      <w:proofErr w:type="spellEnd"/>
      <w:r>
        <w:rPr>
          <w:b/>
        </w:rPr>
        <w:t xml:space="preserve"> – Notación científica</w:t>
      </w:r>
    </w:p>
    <w:p w:rsidR="00BD2ECA" w:rsidRDefault="00BD2ECA" w:rsidP="00BD2ECA">
      <w:pPr>
        <w:pStyle w:val="public-draftstyledefault-block"/>
      </w:pPr>
      <w:hyperlink r:id="rId4" w:history="1">
        <w:r>
          <w:rPr>
            <w:rStyle w:val="Hipervnculo"/>
            <w:rFonts w:ascii="Helvetica" w:hAnsi="Helvetica"/>
            <w:color w:val="3082BF"/>
            <w:sz w:val="20"/>
            <w:szCs w:val="20"/>
          </w:rPr>
          <w:t>https://www.geogebra.org/m/bgdebycx</w:t>
        </w:r>
      </w:hyperlink>
      <w:r>
        <w:t> </w:t>
      </w:r>
      <w:r>
        <w:rPr>
          <w:rFonts w:ascii="Helvetica" w:hAnsi="Helvetica"/>
          <w:color w:val="333333"/>
          <w:sz w:val="20"/>
          <w:szCs w:val="20"/>
        </w:rPr>
        <w:t>(exponentes positivos y negativos)</w:t>
      </w:r>
    </w:p>
    <w:p w:rsidR="00BD2ECA" w:rsidRDefault="00BD2ECA" w:rsidP="00BD2ECA">
      <w:pPr>
        <w:pStyle w:val="public-draftstyledefault-block"/>
        <w:rPr>
          <w:rFonts w:ascii="Helvetica" w:hAnsi="Helvetica"/>
          <w:color w:val="333333"/>
          <w:sz w:val="20"/>
          <w:szCs w:val="20"/>
        </w:rPr>
      </w:pPr>
      <w:hyperlink r:id="rId5" w:history="1">
        <w:r>
          <w:rPr>
            <w:rStyle w:val="Hipervnculo"/>
            <w:rFonts w:ascii="inherit" w:hAnsi="inherit"/>
            <w:color w:val="3082BF"/>
            <w:sz w:val="20"/>
            <w:szCs w:val="20"/>
          </w:rPr>
          <w:t>https://www.geogebra.org/m/bcbdkcyr</w:t>
        </w:r>
      </w:hyperlink>
      <w:r>
        <w:rPr>
          <w:rFonts w:ascii="inherit" w:hAnsi="inherit"/>
          <w:color w:val="333333"/>
          <w:sz w:val="20"/>
          <w:szCs w:val="20"/>
        </w:rPr>
        <w:t> (solo exponentes positivos)</w:t>
      </w:r>
    </w:p>
    <w:p w:rsidR="00BD2ECA" w:rsidRDefault="00BD2ECA" w:rsidP="00BD2ECA">
      <w:pPr>
        <w:pStyle w:val="public-draftstyledefault-block"/>
        <w:rPr>
          <w:rFonts w:ascii="Helvetica" w:hAnsi="Helvetica"/>
          <w:color w:val="333333"/>
          <w:sz w:val="20"/>
          <w:szCs w:val="20"/>
        </w:rPr>
      </w:pPr>
      <w:hyperlink r:id="rId6" w:history="1">
        <w:r>
          <w:rPr>
            <w:rStyle w:val="Hipervnculo"/>
            <w:rFonts w:ascii="Helvetica" w:hAnsi="Helvetica"/>
            <w:color w:val="3082BF"/>
            <w:sz w:val="20"/>
            <w:szCs w:val="20"/>
          </w:rPr>
          <w:t>https://www.geogebra.org/m/yvdtxcwp</w:t>
        </w:r>
      </w:hyperlink>
      <w:r>
        <w:rPr>
          <w:rStyle w:val="apple-converted-space"/>
          <w:rFonts w:ascii="inherit" w:hAnsi="inherit"/>
          <w:color w:val="333333"/>
          <w:sz w:val="20"/>
          <w:szCs w:val="20"/>
        </w:rPr>
        <w:t> (solo exponentes negativos)</w:t>
      </w:r>
    </w:p>
    <w:p w:rsidR="00BD2ECA" w:rsidRDefault="00BD2ECA" w:rsidP="00BD2ECA">
      <w:pPr>
        <w:pStyle w:val="public-draftstyledefault-block"/>
      </w:pPr>
      <w:hyperlink r:id="rId7" w:tgtFrame="_blank" w:history="1">
        <w:r>
          <w:rPr>
            <w:rStyle w:val="Hipervnculo"/>
            <w:rFonts w:ascii="Helvetica" w:hAnsi="Helvetica"/>
            <w:color w:val="3082BF"/>
            <w:sz w:val="20"/>
            <w:szCs w:val="20"/>
          </w:rPr>
          <w:t>https://www.geogebra.org/m/hnmxhztw</w:t>
        </w:r>
      </w:hyperlink>
      <w:r>
        <w:rPr>
          <w:rFonts w:ascii="Helvetica" w:hAnsi="Helvetica"/>
          <w:color w:val="333333"/>
          <w:sz w:val="20"/>
          <w:szCs w:val="20"/>
        </w:rPr>
        <w:t> (exponentes positivos y negativos)</w:t>
      </w:r>
    </w:p>
    <w:p w:rsidR="00BD2ECA" w:rsidRDefault="00BD2ECA" w:rsidP="00BD2ECA">
      <w:pPr>
        <w:pStyle w:val="public-draftstyledefault-block"/>
        <w:rPr>
          <w:rFonts w:ascii="Helvetica" w:hAnsi="Helvetica"/>
          <w:color w:val="333333"/>
          <w:sz w:val="20"/>
          <w:szCs w:val="20"/>
        </w:rPr>
      </w:pPr>
      <w:hyperlink r:id="rId8" w:history="1">
        <w:r>
          <w:rPr>
            <w:rStyle w:val="Hipervnculo"/>
            <w:rFonts w:ascii="inherit" w:hAnsi="inherit"/>
            <w:color w:val="3082BF"/>
            <w:sz w:val="20"/>
            <w:szCs w:val="20"/>
          </w:rPr>
          <w:t>https://www.geogebra.org/m/xfj2mgfp</w:t>
        </w:r>
      </w:hyperlink>
      <w:r>
        <w:rPr>
          <w:rFonts w:ascii="inherit" w:hAnsi="inherit"/>
          <w:color w:val="333333"/>
          <w:sz w:val="20"/>
          <w:szCs w:val="20"/>
        </w:rPr>
        <w:t> (solo exponentes positivos)</w:t>
      </w:r>
    </w:p>
    <w:p w:rsidR="00BD2ECA" w:rsidRDefault="00BD2ECA" w:rsidP="00BD2ECA">
      <w:pPr>
        <w:pStyle w:val="public-draftstyledefault-block"/>
        <w:rPr>
          <w:b/>
        </w:rPr>
      </w:pPr>
      <w:hyperlink r:id="rId9" w:history="1">
        <w:r>
          <w:rPr>
            <w:rStyle w:val="Hipervnculo"/>
            <w:rFonts w:ascii="inherit" w:hAnsi="inherit"/>
            <w:color w:val="3082BF"/>
            <w:sz w:val="20"/>
            <w:szCs w:val="20"/>
          </w:rPr>
          <w:t>https://www.geogebra.org/m/g6qtr234</w:t>
        </w:r>
      </w:hyperlink>
      <w:r>
        <w:rPr>
          <w:rFonts w:ascii="inherit" w:hAnsi="inherit"/>
          <w:color w:val="333333"/>
          <w:sz w:val="20"/>
          <w:szCs w:val="20"/>
        </w:rPr>
        <w:t> (solo exponentes negativos)</w:t>
      </w:r>
    </w:p>
    <w:p w:rsidR="00BD2ECA" w:rsidRDefault="00BD2ECA">
      <w:pPr>
        <w:rPr>
          <w:b/>
        </w:rPr>
      </w:pPr>
    </w:p>
    <w:p w:rsidR="00832F9D" w:rsidRPr="0041757C" w:rsidRDefault="00FD396A">
      <w:pPr>
        <w:rPr>
          <w:b/>
        </w:rPr>
      </w:pPr>
      <w:bookmarkStart w:id="0" w:name="_GoBack"/>
      <w:bookmarkEnd w:id="0"/>
      <w:r>
        <w:rPr>
          <w:b/>
        </w:rPr>
        <w:t>Matematicasonline.es</w:t>
      </w:r>
    </w:p>
    <w:p w:rsidR="0041757C" w:rsidRDefault="0041757C"/>
    <w:p w:rsidR="00177E70" w:rsidRDefault="00177E70">
      <w:r>
        <w:t>- Actividades de décimas, centésimas y milésimas</w:t>
      </w:r>
    </w:p>
    <w:p w:rsidR="00177E70" w:rsidRDefault="00BD2ECA">
      <w:hyperlink r:id="rId10" w:history="1">
        <w:r w:rsidR="00177E70" w:rsidRPr="00F13888">
          <w:rPr>
            <w:rStyle w:val="Hipervnculo"/>
          </w:rPr>
          <w:t>http://www3.gobiernodecanarias.org/medusa/eltanquematematico/pizarradigital/NumDec5/actividades_p.html</w:t>
        </w:r>
      </w:hyperlink>
      <w:r w:rsidR="00177E70">
        <w:t xml:space="preserve"> </w:t>
      </w:r>
    </w:p>
    <w:p w:rsidR="00177E70" w:rsidRDefault="00177E70"/>
    <w:p w:rsidR="00FD396A" w:rsidRDefault="0041757C">
      <w:r>
        <w:t xml:space="preserve">- </w:t>
      </w:r>
      <w:r w:rsidR="00FD396A">
        <w:t>Operaciones con decimales</w:t>
      </w:r>
    </w:p>
    <w:p w:rsidR="0041757C" w:rsidRDefault="00BD2ECA">
      <w:hyperlink r:id="rId11" w:history="1">
        <w:r w:rsidR="00FD396A" w:rsidRPr="00F13888">
          <w:rPr>
            <w:rStyle w:val="Hipervnculo"/>
          </w:rPr>
          <w:t>https://www.matematicasonline.es/tanque/openumdec/openumdec_p.html</w:t>
        </w:r>
      </w:hyperlink>
      <w:r w:rsidR="00FD396A">
        <w:t xml:space="preserve"> </w:t>
      </w:r>
    </w:p>
    <w:p w:rsidR="00FD396A" w:rsidRDefault="00FD396A"/>
    <w:p w:rsidR="0041757C" w:rsidRDefault="00685AAB">
      <w:r>
        <w:t>- Suma de decimales</w:t>
      </w:r>
    </w:p>
    <w:p w:rsidR="00685AAB" w:rsidRDefault="00BD2ECA">
      <w:hyperlink r:id="rId12" w:history="1">
        <w:r w:rsidR="00685AAB" w:rsidRPr="00F13888">
          <w:rPr>
            <w:rStyle w:val="Hipervnculo"/>
          </w:rPr>
          <w:t>http://www.matematicasonline.es/tanque/suma_dec/suma_dec.html</w:t>
        </w:r>
      </w:hyperlink>
      <w:r w:rsidR="00685AAB">
        <w:t xml:space="preserve"> </w:t>
      </w:r>
    </w:p>
    <w:p w:rsidR="00685AAB" w:rsidRDefault="00685AAB"/>
    <w:p w:rsidR="00685AAB" w:rsidRDefault="00685AAB">
      <w:r>
        <w:t>- Resta de decimales</w:t>
      </w:r>
    </w:p>
    <w:p w:rsidR="00685AAB" w:rsidRDefault="00BD2ECA">
      <w:hyperlink r:id="rId13" w:history="1">
        <w:r w:rsidR="00685AAB" w:rsidRPr="00F13888">
          <w:rPr>
            <w:rStyle w:val="Hipervnculo"/>
          </w:rPr>
          <w:t>http://www.matematicasonline.es/tanque/resta_dec/resta_dec.html</w:t>
        </w:r>
      </w:hyperlink>
      <w:r w:rsidR="00685AAB">
        <w:t xml:space="preserve"> </w:t>
      </w:r>
    </w:p>
    <w:p w:rsidR="00905413" w:rsidRDefault="00905413"/>
    <w:p w:rsidR="00905413" w:rsidRDefault="00905413">
      <w:r>
        <w:t>- Multiplicación de decimales</w:t>
      </w:r>
    </w:p>
    <w:p w:rsidR="00905413" w:rsidRDefault="00BD2ECA">
      <w:hyperlink r:id="rId14" w:history="1">
        <w:r w:rsidR="00905413" w:rsidRPr="00F13888">
          <w:rPr>
            <w:rStyle w:val="Hipervnculo"/>
          </w:rPr>
          <w:t>http://www.matematicasonline.es/tanque/multi_dec/mult_dec.html</w:t>
        </w:r>
      </w:hyperlink>
      <w:r w:rsidR="00905413">
        <w:t xml:space="preserve"> </w:t>
      </w:r>
    </w:p>
    <w:p w:rsidR="00905413" w:rsidRDefault="00905413"/>
    <w:p w:rsidR="00905413" w:rsidRDefault="00905413">
      <w:r>
        <w:t>- División de decimales</w:t>
      </w:r>
    </w:p>
    <w:p w:rsidR="00905413" w:rsidRDefault="00BD2ECA">
      <w:hyperlink r:id="rId15" w:history="1">
        <w:r w:rsidR="00905413" w:rsidRPr="00F13888">
          <w:rPr>
            <w:rStyle w:val="Hipervnculo"/>
          </w:rPr>
          <w:t>http://www.matematicasonline.es/tanque/divi_dec/divi_dec.html</w:t>
        </w:r>
      </w:hyperlink>
      <w:r w:rsidR="00905413">
        <w:t xml:space="preserve"> </w:t>
      </w:r>
    </w:p>
    <w:p w:rsidR="00905413" w:rsidRDefault="00905413"/>
    <w:p w:rsidR="00905413" w:rsidRDefault="00905413">
      <w:r>
        <w:t>- División de decimales 2</w:t>
      </w:r>
    </w:p>
    <w:p w:rsidR="00905413" w:rsidRDefault="00BD2ECA">
      <w:hyperlink r:id="rId16" w:history="1">
        <w:r w:rsidR="00905413" w:rsidRPr="00F13888">
          <w:rPr>
            <w:rStyle w:val="Hipervnculo"/>
          </w:rPr>
          <w:t>http://www.matematicasonline.es/tanque/divi_dec_d/divi_dec_d.html</w:t>
        </w:r>
      </w:hyperlink>
      <w:r w:rsidR="00905413">
        <w:t xml:space="preserve"> </w:t>
      </w:r>
    </w:p>
    <w:p w:rsidR="00905413" w:rsidRDefault="00905413"/>
    <w:p w:rsidR="00905413" w:rsidRDefault="00905413">
      <w:r>
        <w:t>- División de decimales 3</w:t>
      </w:r>
    </w:p>
    <w:p w:rsidR="00905413" w:rsidRDefault="00BD2ECA">
      <w:hyperlink r:id="rId17" w:history="1">
        <w:r w:rsidR="00905413" w:rsidRPr="00F13888">
          <w:rPr>
            <w:rStyle w:val="Hipervnculo"/>
          </w:rPr>
          <w:t>http://www.matematicasonline.es/tanque/divi_dec_d/divi_dec_d.html</w:t>
        </w:r>
      </w:hyperlink>
      <w:r w:rsidR="00905413">
        <w:t xml:space="preserve"> </w:t>
      </w:r>
    </w:p>
    <w:p w:rsidR="00905413" w:rsidRDefault="00905413"/>
    <w:p w:rsidR="00905413" w:rsidRDefault="0001760B">
      <w:r>
        <w:t>- Multiplicación por unidad seguida de ceros</w:t>
      </w:r>
    </w:p>
    <w:p w:rsidR="0001760B" w:rsidRDefault="00BD2ECA">
      <w:hyperlink r:id="rId18" w:history="1">
        <w:r w:rsidR="0001760B" w:rsidRPr="00F13888">
          <w:rPr>
            <w:rStyle w:val="Hipervnculo"/>
          </w:rPr>
          <w:t>http://www.matematicasonline.es/tanque/multi_usc/mult_usc_ed_p.html</w:t>
        </w:r>
      </w:hyperlink>
      <w:r w:rsidR="0001760B">
        <w:t xml:space="preserve"> </w:t>
      </w:r>
    </w:p>
    <w:p w:rsidR="0001760B" w:rsidRDefault="0001760B"/>
    <w:p w:rsidR="0001760B" w:rsidRDefault="0001760B">
      <w:r>
        <w:t>- División por unidad seguida de ceros</w:t>
      </w:r>
    </w:p>
    <w:p w:rsidR="0001760B" w:rsidRDefault="00BD2ECA">
      <w:hyperlink r:id="rId19" w:history="1">
        <w:r w:rsidR="0001760B" w:rsidRPr="00F13888">
          <w:rPr>
            <w:rStyle w:val="Hipervnculo"/>
          </w:rPr>
          <w:t>http://www.matematicasonline.es/tanque/divi_usc/divi_usc_ed_p.html</w:t>
        </w:r>
      </w:hyperlink>
      <w:r w:rsidR="0001760B">
        <w:t xml:space="preserve"> </w:t>
      </w:r>
    </w:p>
    <w:p w:rsidR="0001760B" w:rsidRDefault="0001760B"/>
    <w:p w:rsidR="0001760B" w:rsidRDefault="0001760B"/>
    <w:p w:rsidR="0001760B" w:rsidRDefault="0001760B"/>
    <w:p w:rsidR="00FE0A5B" w:rsidRPr="00FE0A5B" w:rsidRDefault="00FE0A5B">
      <w:pPr>
        <w:rPr>
          <w:b/>
        </w:rPr>
      </w:pPr>
      <w:r w:rsidRPr="00FE0A5B">
        <w:rPr>
          <w:b/>
        </w:rPr>
        <w:t>Ejercicios de superprof.es</w:t>
      </w:r>
    </w:p>
    <w:p w:rsidR="00832F9D" w:rsidRDefault="00832F9D" w:rsidP="004346B3">
      <w:pPr>
        <w:rPr>
          <w:rFonts w:ascii="Helvetica Neue" w:hAnsi="Helvetica Neue"/>
          <w:color w:val="222222"/>
          <w:sz w:val="27"/>
          <w:szCs w:val="27"/>
        </w:rPr>
      </w:pPr>
    </w:p>
    <w:p w:rsidR="001872A6" w:rsidRDefault="001872A6" w:rsidP="001872A6">
      <w:pPr>
        <w:rPr>
          <w:rStyle w:val="Hipervnculo"/>
          <w:rFonts w:ascii="Helvetica Neue" w:hAnsi="Helvetica Neue"/>
          <w:color w:val="222222"/>
          <w:sz w:val="27"/>
          <w:szCs w:val="27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lastRenderedPageBreak/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"https://www.superprof.es/apuntes/escolar/matematicas/aritmetica/decimales/ejercicios-interactivos-de-tipos-de-numeros-decimales.html"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1872A6" w:rsidRDefault="001872A6" w:rsidP="001872A6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tipos de números decimales</w:t>
      </w:r>
    </w:p>
    <w:p w:rsidR="001872A6" w:rsidRDefault="001872A6" w:rsidP="001872A6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1872A6" w:rsidRDefault="001872A6" w:rsidP="001872A6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"https://www.superprof.es/apuntes/escolar/matematicas/aritmetica/decimales/ejercicios-interactivos-de-orden-en-los-numeros-decimales.html"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1872A6" w:rsidRDefault="001872A6" w:rsidP="001872A6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orden en los números decimales</w:t>
      </w:r>
    </w:p>
    <w:p w:rsidR="001872A6" w:rsidRDefault="001872A6" w:rsidP="001872A6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1872A6" w:rsidRDefault="001872A6" w:rsidP="001872A6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"https://www.superprof.es/apuntes/escolar/matematicas/aritmetica/decimales/ejercicios-interactivos-de-suma-y-resta-de-numeros-decimales.html"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1872A6" w:rsidRDefault="001872A6" w:rsidP="001872A6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suma y resta de números decimales</w:t>
      </w:r>
    </w:p>
    <w:p w:rsidR="001872A6" w:rsidRDefault="001872A6" w:rsidP="001872A6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1872A6" w:rsidRDefault="001872A6" w:rsidP="001872A6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"https://www.superprof.es/apuntes/escolar/matematicas/aritmetica/decimales/ejercicios-interactivos-de-multiplicacion-de-numeros-decimales.html"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1872A6" w:rsidRDefault="001872A6" w:rsidP="001872A6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multiplicación de números decimales</w:t>
      </w:r>
    </w:p>
    <w:p w:rsidR="001872A6" w:rsidRDefault="001872A6" w:rsidP="001872A6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1872A6" w:rsidRDefault="001872A6" w:rsidP="001872A6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"https://www.superprof.es/apuntes/escolar/matematicas/aritmetica/decimales/ejercicios-interactivos-de-division-de-numeros-decimales.html"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1872A6" w:rsidRDefault="001872A6" w:rsidP="001872A6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división de números decimales</w:t>
      </w:r>
    </w:p>
    <w:p w:rsidR="001872A6" w:rsidRDefault="001872A6" w:rsidP="001872A6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1872A6" w:rsidRDefault="001872A6" w:rsidP="001872A6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"https://www.superprof.es/apuntes/escolar/matematicas/aritmetica/decimales/ejercicios-interactivos-de-raiz-cuadrada-de-numeros-decimales.html"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1872A6" w:rsidRDefault="001872A6" w:rsidP="001872A6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raíz cuadrada de números decimales</w:t>
      </w:r>
    </w:p>
    <w:p w:rsidR="001872A6" w:rsidRDefault="001872A6" w:rsidP="001872A6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1872A6" w:rsidRDefault="001872A6" w:rsidP="001872A6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"https://www.superprof.es/apuntes/escolar/matematicas/aritmetica/decimales/ejercicios-interactivos-de-numeros-decimales.html"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1872A6" w:rsidRDefault="001872A6" w:rsidP="001872A6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números decimales</w:t>
      </w:r>
    </w:p>
    <w:p w:rsidR="001872A6" w:rsidRDefault="001872A6" w:rsidP="001872A6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1872A6" w:rsidRDefault="001872A6" w:rsidP="004346B3"/>
    <w:sectPr w:rsidR="001872A6" w:rsidSect="00832F9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9D"/>
    <w:rsid w:val="0001760B"/>
    <w:rsid w:val="00095857"/>
    <w:rsid w:val="00177E70"/>
    <w:rsid w:val="001872A6"/>
    <w:rsid w:val="00232322"/>
    <w:rsid w:val="002F2D57"/>
    <w:rsid w:val="003D6482"/>
    <w:rsid w:val="0041757C"/>
    <w:rsid w:val="004346B3"/>
    <w:rsid w:val="00454F7B"/>
    <w:rsid w:val="005A0C2D"/>
    <w:rsid w:val="00650746"/>
    <w:rsid w:val="00685AAB"/>
    <w:rsid w:val="006C735E"/>
    <w:rsid w:val="007D3FDB"/>
    <w:rsid w:val="00832F9D"/>
    <w:rsid w:val="008F659E"/>
    <w:rsid w:val="00905413"/>
    <w:rsid w:val="00B36376"/>
    <w:rsid w:val="00BD2ECA"/>
    <w:rsid w:val="00E86722"/>
    <w:rsid w:val="00EC30C2"/>
    <w:rsid w:val="00FD396A"/>
    <w:rsid w:val="00FD46F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5D00F"/>
  <w15:chartTrackingRefBased/>
  <w15:docId w15:val="{E6467989-2349-8A44-8E4E-E794733C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32F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832F9D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32F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48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757C"/>
    <w:pPr>
      <w:ind w:left="720"/>
      <w:contextualSpacing/>
    </w:pPr>
  </w:style>
  <w:style w:type="paragraph" w:customStyle="1" w:styleId="public-draftstyledefault-block">
    <w:name w:val="public-draftstyledefault-block"/>
    <w:basedOn w:val="Normal"/>
    <w:rsid w:val="00BD2E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BD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xfj2mgfp" TargetMode="External"/><Relationship Id="rId13" Type="http://schemas.openxmlformats.org/officeDocument/2006/relationships/hyperlink" Target="http://www.matematicasonline.es/tanque/resta_dec/resta_dec.html" TargetMode="External"/><Relationship Id="rId18" Type="http://schemas.openxmlformats.org/officeDocument/2006/relationships/hyperlink" Target="http://www.matematicasonline.es/tanque/multi_usc/mult_usc_ed_p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eogebra.org/m/hnmxhztw" TargetMode="External"/><Relationship Id="rId12" Type="http://schemas.openxmlformats.org/officeDocument/2006/relationships/hyperlink" Target="http://www.matematicasonline.es/tanque/suma_dec/suma_dec.html" TargetMode="External"/><Relationship Id="rId17" Type="http://schemas.openxmlformats.org/officeDocument/2006/relationships/hyperlink" Target="http://www.matematicasonline.es/tanque/divi_dec_d/divi_dec_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ematicasonline.es/tanque/divi_dec_d/divi_dec_d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eogebra.org/m/yvdtxcwp" TargetMode="External"/><Relationship Id="rId11" Type="http://schemas.openxmlformats.org/officeDocument/2006/relationships/hyperlink" Target="https://www.matematicasonline.es/tanque/openumdec/openumdec_p.html" TargetMode="External"/><Relationship Id="rId5" Type="http://schemas.openxmlformats.org/officeDocument/2006/relationships/hyperlink" Target="https://www.geogebra.org/m/bcbdkcyr" TargetMode="External"/><Relationship Id="rId15" Type="http://schemas.openxmlformats.org/officeDocument/2006/relationships/hyperlink" Target="http://www.matematicasonline.es/tanque/divi_dec/divi_dec.html" TargetMode="External"/><Relationship Id="rId10" Type="http://schemas.openxmlformats.org/officeDocument/2006/relationships/hyperlink" Target="http://www3.gobiernodecanarias.org/medusa/eltanquematematico/pizarradigital/NumDec5/actividades_p.html" TargetMode="External"/><Relationship Id="rId19" Type="http://schemas.openxmlformats.org/officeDocument/2006/relationships/hyperlink" Target="http://www.matematicasonline.es/tanque/divi_usc/divi_usc_ed_p.html" TargetMode="External"/><Relationship Id="rId4" Type="http://schemas.openxmlformats.org/officeDocument/2006/relationships/hyperlink" Target="https://www.geogebra.org/m/bgdebycx" TargetMode="External"/><Relationship Id="rId9" Type="http://schemas.openxmlformats.org/officeDocument/2006/relationships/hyperlink" Target="https://www.geogebra.org/m/g6qtr234" TargetMode="External"/><Relationship Id="rId14" Type="http://schemas.openxmlformats.org/officeDocument/2006/relationships/hyperlink" Target="http://www.matematicasonline.es/tanque/multi_dec/mult_dec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13</cp:revision>
  <dcterms:created xsi:type="dcterms:W3CDTF">2020-03-14T18:13:00Z</dcterms:created>
  <dcterms:modified xsi:type="dcterms:W3CDTF">2020-10-18T06:29:00Z</dcterms:modified>
</cp:coreProperties>
</file>